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1F9C" w14:textId="14BE8260" w:rsidR="00B73D49" w:rsidRPr="00511D76" w:rsidRDefault="00B73D49" w:rsidP="0069764A">
      <w:pPr>
        <w:keepNext/>
        <w:spacing w:before="200" w:after="100" w:line="276" w:lineRule="auto"/>
        <w:jc w:val="both"/>
        <w:outlineLvl w:val="0"/>
        <w:rPr>
          <w:rFonts w:ascii="Constantia" w:eastAsia="Times New Roman" w:hAnsi="Constantia" w:cs="Arial"/>
          <w:b/>
          <w:bCs/>
          <w:caps/>
          <w:kern w:val="32"/>
          <w:sz w:val="21"/>
          <w:szCs w:val="21"/>
          <w:lang w:val="sv-SE" w:eastAsia="sv-SE"/>
        </w:rPr>
      </w:pPr>
      <w:r w:rsidRPr="00511D76">
        <w:rPr>
          <w:rFonts w:ascii="Constantia" w:eastAsia="Times New Roman" w:hAnsi="Constantia" w:cs="Arial"/>
          <w:b/>
          <w:bCs/>
          <w:caps/>
          <w:kern w:val="32"/>
          <w:sz w:val="21"/>
          <w:szCs w:val="21"/>
          <w:lang w:val="sv-SE" w:eastAsia="sv-SE"/>
        </w:rPr>
        <w:t xml:space="preserve">Styrelsens </w:t>
      </w:r>
      <w:bookmarkStart w:id="0" w:name="_Hlk31701382"/>
      <w:r w:rsidR="0080516F" w:rsidRPr="00511D76">
        <w:rPr>
          <w:rFonts w:ascii="Constantia" w:eastAsia="Times New Roman" w:hAnsi="Constantia" w:cs="Arial"/>
          <w:b/>
          <w:bCs/>
          <w:caps/>
          <w:kern w:val="32"/>
          <w:sz w:val="21"/>
          <w:szCs w:val="21"/>
          <w:lang w:val="sv-SE" w:eastAsia="sv-SE"/>
        </w:rPr>
        <w:t xml:space="preserve">för </w:t>
      </w:r>
      <w:r w:rsidR="0056137E">
        <w:rPr>
          <w:rFonts w:ascii="Constantia" w:eastAsia="Times New Roman" w:hAnsi="Constantia" w:cs="Arial"/>
          <w:b/>
          <w:bCs/>
          <w:caps/>
          <w:kern w:val="32"/>
          <w:sz w:val="21"/>
          <w:szCs w:val="21"/>
          <w:lang w:val="sv-SE" w:eastAsia="sv-SE"/>
        </w:rPr>
        <w:t>Greenely</w:t>
      </w:r>
      <w:r w:rsidR="00544C4A" w:rsidRPr="00511D76">
        <w:rPr>
          <w:rFonts w:ascii="Constantia" w:eastAsia="Times New Roman" w:hAnsi="Constantia" w:cs="Arial"/>
          <w:b/>
          <w:bCs/>
          <w:caps/>
          <w:kern w:val="32"/>
          <w:sz w:val="21"/>
          <w:szCs w:val="21"/>
          <w:lang w:val="sv-SE" w:eastAsia="sv-SE"/>
        </w:rPr>
        <w:t xml:space="preserve"> </w:t>
      </w:r>
      <w:r w:rsidR="0080516F" w:rsidRPr="00511D76">
        <w:rPr>
          <w:rFonts w:ascii="Constantia" w:eastAsia="Times New Roman" w:hAnsi="Constantia" w:cs="Arial"/>
          <w:b/>
          <w:bCs/>
          <w:caps/>
          <w:kern w:val="32"/>
          <w:sz w:val="21"/>
          <w:szCs w:val="21"/>
          <w:lang w:val="sv-SE" w:eastAsia="sv-SE"/>
        </w:rPr>
        <w:t>AB</w:t>
      </w:r>
      <w:bookmarkEnd w:id="0"/>
      <w:r w:rsidR="00544C4A" w:rsidRPr="00511D76">
        <w:rPr>
          <w:rFonts w:ascii="Constantia" w:eastAsia="Times New Roman" w:hAnsi="Constantia" w:cs="Arial"/>
          <w:b/>
          <w:bCs/>
          <w:caps/>
          <w:kern w:val="32"/>
          <w:sz w:val="21"/>
          <w:szCs w:val="21"/>
          <w:lang w:val="sv-SE" w:eastAsia="sv-SE"/>
        </w:rPr>
        <w:t xml:space="preserve"> </w:t>
      </w:r>
      <w:r w:rsidR="0056137E">
        <w:rPr>
          <w:rFonts w:ascii="Constantia" w:eastAsia="Times New Roman" w:hAnsi="Constantia" w:cs="Arial"/>
          <w:b/>
          <w:bCs/>
          <w:caps/>
          <w:kern w:val="32"/>
          <w:sz w:val="21"/>
          <w:szCs w:val="21"/>
          <w:lang w:val="sv-SE" w:eastAsia="sv-SE"/>
        </w:rPr>
        <w:t xml:space="preserve">(publ) </w:t>
      </w:r>
      <w:r w:rsidRPr="00511D76">
        <w:rPr>
          <w:rFonts w:ascii="Constantia" w:eastAsia="Times New Roman" w:hAnsi="Constantia" w:cs="Arial"/>
          <w:b/>
          <w:bCs/>
          <w:caps/>
          <w:kern w:val="32"/>
          <w:sz w:val="21"/>
          <w:szCs w:val="21"/>
          <w:lang w:val="sv-SE" w:eastAsia="sv-SE"/>
        </w:rPr>
        <w:t xml:space="preserve">förslag till beslut om (A) </w:t>
      </w:r>
      <w:r w:rsidR="001F5A29" w:rsidRPr="00511D76">
        <w:rPr>
          <w:rFonts w:ascii="Constantia" w:eastAsia="Times New Roman" w:hAnsi="Constantia" w:cs="Arial"/>
          <w:b/>
          <w:bCs/>
          <w:caps/>
          <w:kern w:val="32"/>
          <w:sz w:val="21"/>
          <w:szCs w:val="21"/>
          <w:lang w:val="sv-SE" w:eastAsia="sv-SE"/>
        </w:rPr>
        <w:t>införande av</w:t>
      </w:r>
      <w:r w:rsidRPr="00511D76">
        <w:rPr>
          <w:rFonts w:ascii="Constantia" w:eastAsia="Times New Roman" w:hAnsi="Constantia" w:cs="Arial"/>
          <w:b/>
          <w:bCs/>
          <w:caps/>
          <w:kern w:val="32"/>
          <w:sz w:val="21"/>
          <w:szCs w:val="21"/>
          <w:lang w:val="sv-SE" w:eastAsia="sv-SE"/>
        </w:rPr>
        <w:t xml:space="preserve"> optionsprogram 20</w:t>
      </w:r>
      <w:r w:rsidR="000E24E1" w:rsidRPr="00511D76">
        <w:rPr>
          <w:rFonts w:ascii="Constantia" w:eastAsia="Times New Roman" w:hAnsi="Constantia" w:cs="Arial"/>
          <w:b/>
          <w:bCs/>
          <w:caps/>
          <w:kern w:val="32"/>
          <w:sz w:val="21"/>
          <w:szCs w:val="21"/>
          <w:lang w:val="sv-SE" w:eastAsia="sv-SE"/>
        </w:rPr>
        <w:t>2</w:t>
      </w:r>
      <w:r w:rsidR="00544C4A" w:rsidRPr="00511D76">
        <w:rPr>
          <w:rFonts w:ascii="Constantia" w:eastAsia="Times New Roman" w:hAnsi="Constantia" w:cs="Arial"/>
          <w:b/>
          <w:bCs/>
          <w:caps/>
          <w:kern w:val="32"/>
          <w:sz w:val="21"/>
          <w:szCs w:val="21"/>
          <w:lang w:val="sv-SE" w:eastAsia="sv-SE"/>
        </w:rPr>
        <w:t>2</w:t>
      </w:r>
      <w:r w:rsidRPr="00511D76">
        <w:rPr>
          <w:rFonts w:ascii="Constantia" w:eastAsia="Times New Roman" w:hAnsi="Constantia" w:cs="Arial"/>
          <w:b/>
          <w:bCs/>
          <w:caps/>
          <w:kern w:val="32"/>
          <w:sz w:val="21"/>
          <w:szCs w:val="21"/>
          <w:lang w:val="sv-SE" w:eastAsia="sv-SE"/>
        </w:rPr>
        <w:t>/202</w:t>
      </w:r>
      <w:r w:rsidR="0056137E">
        <w:rPr>
          <w:rFonts w:ascii="Constantia" w:eastAsia="Times New Roman" w:hAnsi="Constantia" w:cs="Arial"/>
          <w:b/>
          <w:bCs/>
          <w:caps/>
          <w:kern w:val="32"/>
          <w:sz w:val="21"/>
          <w:szCs w:val="21"/>
          <w:lang w:val="sv-SE" w:eastAsia="sv-SE"/>
        </w:rPr>
        <w:t>9</w:t>
      </w:r>
      <w:r w:rsidRPr="00511D76">
        <w:rPr>
          <w:rFonts w:ascii="Constantia" w:eastAsia="Times New Roman" w:hAnsi="Constantia" w:cs="Arial"/>
          <w:b/>
          <w:bCs/>
          <w:caps/>
          <w:kern w:val="32"/>
          <w:sz w:val="21"/>
          <w:szCs w:val="21"/>
          <w:lang w:val="sv-SE" w:eastAsia="sv-SE"/>
        </w:rPr>
        <w:t xml:space="preserve"> och (B)</w:t>
      </w:r>
      <w:r w:rsidR="006238A4">
        <w:rPr>
          <w:rFonts w:ascii="Constantia" w:eastAsia="Times New Roman" w:hAnsi="Constantia" w:cs="Arial"/>
          <w:b/>
          <w:bCs/>
          <w:caps/>
          <w:kern w:val="32"/>
          <w:sz w:val="21"/>
          <w:szCs w:val="21"/>
          <w:lang w:val="sv-SE" w:eastAsia="sv-SE"/>
        </w:rPr>
        <w:t>-(d)</w:t>
      </w:r>
      <w:r w:rsidRPr="00511D76">
        <w:rPr>
          <w:rFonts w:ascii="Constantia" w:eastAsia="Times New Roman" w:hAnsi="Constantia" w:cs="Arial"/>
          <w:b/>
          <w:bCs/>
          <w:caps/>
          <w:kern w:val="32"/>
          <w:sz w:val="21"/>
          <w:szCs w:val="21"/>
          <w:lang w:val="sv-SE" w:eastAsia="sv-SE"/>
        </w:rPr>
        <w:t xml:space="preserve"> riktad nyemission av teckningsoptioner</w:t>
      </w:r>
      <w:r w:rsidR="001F5A29" w:rsidRPr="00511D76">
        <w:rPr>
          <w:rFonts w:ascii="Constantia" w:eastAsia="Times New Roman" w:hAnsi="Constantia" w:cs="Arial"/>
          <w:b/>
          <w:bCs/>
          <w:caps/>
          <w:kern w:val="32"/>
          <w:sz w:val="21"/>
          <w:szCs w:val="21"/>
          <w:lang w:val="sv-SE" w:eastAsia="sv-SE"/>
        </w:rPr>
        <w:t xml:space="preserve"> samt godkännande av överlåtelse av teckningsoptioner för fullgörande av bolagets åtaganden enligt optionsprogram</w:t>
      </w:r>
    </w:p>
    <w:p w14:paraId="535B92F1" w14:textId="2E07A6E1" w:rsidR="00B73D49" w:rsidRPr="00511D76" w:rsidRDefault="00B73D49" w:rsidP="00A50755">
      <w:pPr>
        <w:pStyle w:val="NormalWeb"/>
        <w:shd w:val="clear" w:color="auto" w:fill="FFFFFF"/>
        <w:spacing w:before="0" w:beforeAutospacing="0" w:after="30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w:t>
      </w:r>
      <w:r w:rsidR="0080516F" w:rsidRPr="00511D76">
        <w:rPr>
          <w:rFonts w:ascii="Constantia" w:hAnsi="Constantia" w:cstheme="minorHAnsi"/>
          <w:color w:val="262626"/>
          <w:sz w:val="21"/>
          <w:szCs w:val="21"/>
          <w:lang w:val="sv-SE"/>
        </w:rPr>
        <w:t xml:space="preserve">för </w:t>
      </w:r>
      <w:r w:rsidR="0056137E">
        <w:rPr>
          <w:rFonts w:ascii="Constantia" w:hAnsi="Constantia" w:cstheme="minorHAnsi"/>
          <w:color w:val="262626"/>
          <w:sz w:val="21"/>
          <w:szCs w:val="21"/>
          <w:lang w:val="sv-SE"/>
        </w:rPr>
        <w:t>Greenely</w:t>
      </w:r>
      <w:r w:rsidR="0080516F" w:rsidRPr="00511D76">
        <w:rPr>
          <w:rFonts w:ascii="Constantia" w:hAnsi="Constantia" w:cstheme="minorHAnsi"/>
          <w:color w:val="262626"/>
          <w:sz w:val="21"/>
          <w:szCs w:val="21"/>
          <w:lang w:val="sv-SE"/>
        </w:rPr>
        <w:t xml:space="preserve"> AB</w:t>
      </w:r>
      <w:r w:rsidR="0056137E">
        <w:rPr>
          <w:rFonts w:ascii="Constantia" w:hAnsi="Constantia" w:cstheme="minorHAnsi"/>
          <w:color w:val="262626"/>
          <w:sz w:val="21"/>
          <w:szCs w:val="21"/>
          <w:lang w:val="sv-SE"/>
        </w:rPr>
        <w:t xml:space="preserve"> (publ)</w:t>
      </w:r>
      <w:r w:rsidR="0080516F" w:rsidRPr="00511D76">
        <w:rPr>
          <w:rFonts w:ascii="Constantia" w:hAnsi="Constantia" w:cstheme="minorHAnsi"/>
          <w:color w:val="262626"/>
          <w:sz w:val="21"/>
          <w:szCs w:val="21"/>
          <w:lang w:val="sv-SE"/>
        </w:rPr>
        <w:t xml:space="preserve"> (”</w:t>
      </w:r>
      <w:r w:rsidR="0080516F" w:rsidRPr="00511D76">
        <w:rPr>
          <w:rFonts w:ascii="Constantia" w:hAnsi="Constantia" w:cstheme="minorHAnsi"/>
          <w:b/>
          <w:bCs/>
          <w:color w:val="262626"/>
          <w:sz w:val="21"/>
          <w:szCs w:val="21"/>
          <w:lang w:val="sv-SE"/>
        </w:rPr>
        <w:t>Bolaget</w:t>
      </w:r>
      <w:r w:rsidR="0080516F"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föreslår att </w:t>
      </w:r>
      <w:r w:rsidR="0056137E">
        <w:rPr>
          <w:rFonts w:ascii="Constantia" w:hAnsi="Constantia" w:cstheme="minorHAnsi"/>
          <w:color w:val="262626"/>
          <w:sz w:val="21"/>
          <w:szCs w:val="21"/>
          <w:lang w:val="sv-SE"/>
        </w:rPr>
        <w:t>extra bolagsstämma</w:t>
      </w:r>
      <w:r w:rsidRPr="00511D76">
        <w:rPr>
          <w:rFonts w:ascii="Constantia" w:hAnsi="Constantia" w:cstheme="minorHAnsi"/>
          <w:color w:val="262626"/>
          <w:sz w:val="21"/>
          <w:szCs w:val="21"/>
          <w:lang w:val="sv-SE"/>
        </w:rPr>
        <w:t xml:space="preserve"> </w:t>
      </w:r>
      <w:r w:rsidR="00E17A36">
        <w:rPr>
          <w:rFonts w:ascii="Constantia" w:hAnsi="Constantia" w:cstheme="minorHAnsi"/>
          <w:color w:val="262626"/>
          <w:sz w:val="21"/>
          <w:szCs w:val="21"/>
          <w:lang w:val="sv-SE"/>
        </w:rPr>
        <w:t>under</w:t>
      </w:r>
      <w:r w:rsidR="0056137E">
        <w:rPr>
          <w:rFonts w:ascii="Constantia" w:hAnsi="Constantia" w:cstheme="minorHAnsi"/>
          <w:color w:val="262626"/>
          <w:sz w:val="21"/>
          <w:szCs w:val="21"/>
          <w:lang w:val="sv-SE"/>
        </w:rPr>
        <w:t xml:space="preserve"> maj</w:t>
      </w:r>
      <w:r w:rsidR="0080516F" w:rsidRPr="00511D76">
        <w:rPr>
          <w:rFonts w:ascii="Constantia" w:hAnsi="Constantia" w:cstheme="minorHAnsi"/>
          <w:color w:val="262626"/>
          <w:sz w:val="21"/>
          <w:szCs w:val="21"/>
          <w:lang w:val="sv-SE"/>
        </w:rPr>
        <w:t xml:space="preserve"> 202</w:t>
      </w:r>
      <w:r w:rsidR="00FA1505" w:rsidRPr="00511D76">
        <w:rPr>
          <w:rFonts w:ascii="Constantia" w:hAnsi="Constantia" w:cstheme="minorHAnsi"/>
          <w:color w:val="262626"/>
          <w:sz w:val="21"/>
          <w:szCs w:val="21"/>
          <w:lang w:val="sv-SE"/>
        </w:rPr>
        <w:t>2</w:t>
      </w:r>
      <w:r w:rsidR="0080516F"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beslutar </w:t>
      </w:r>
      <w:r w:rsidR="00CA1808" w:rsidRPr="00511D76">
        <w:rPr>
          <w:rFonts w:ascii="Constantia" w:hAnsi="Constantia" w:cstheme="minorHAnsi"/>
          <w:color w:val="262626"/>
          <w:sz w:val="21"/>
          <w:szCs w:val="21"/>
          <w:lang w:val="sv-SE"/>
        </w:rPr>
        <w:t xml:space="preserve">att </w:t>
      </w:r>
      <w:r w:rsidRPr="00511D76">
        <w:rPr>
          <w:rFonts w:ascii="Constantia" w:hAnsi="Constantia" w:cstheme="minorHAnsi"/>
          <w:color w:val="262626"/>
          <w:sz w:val="21"/>
          <w:szCs w:val="21"/>
          <w:lang w:val="sv-SE"/>
        </w:rPr>
        <w:t xml:space="preserve">införa ett </w:t>
      </w:r>
      <w:r w:rsidR="007D265E" w:rsidRPr="00511D76">
        <w:rPr>
          <w:rFonts w:ascii="Constantia" w:hAnsi="Constantia" w:cstheme="minorHAnsi"/>
          <w:color w:val="262626"/>
          <w:sz w:val="21"/>
          <w:szCs w:val="21"/>
          <w:lang w:val="sv-SE"/>
        </w:rPr>
        <w:t xml:space="preserve">långsiktigt </w:t>
      </w:r>
      <w:r w:rsidR="001B3D29">
        <w:rPr>
          <w:rFonts w:ascii="Constantia" w:hAnsi="Constantia" w:cstheme="minorHAnsi"/>
          <w:color w:val="262626"/>
          <w:sz w:val="21"/>
          <w:szCs w:val="21"/>
          <w:lang w:val="sv-SE"/>
        </w:rPr>
        <w:t>personaloptionsprogram, enligt 11 a kap. inkomstskattelagen,</w:t>
      </w:r>
      <w:r w:rsidRPr="00511D76">
        <w:rPr>
          <w:rFonts w:ascii="Constantia" w:hAnsi="Constantia" w:cstheme="minorHAnsi"/>
          <w:color w:val="262626"/>
          <w:sz w:val="21"/>
          <w:szCs w:val="21"/>
          <w:lang w:val="sv-SE"/>
        </w:rPr>
        <w:t xml:space="preserve"> för </w:t>
      </w:r>
      <w:r w:rsidR="0080516F" w:rsidRPr="00511D76">
        <w:rPr>
          <w:rFonts w:ascii="Constantia" w:hAnsi="Constantia" w:cstheme="minorHAnsi"/>
          <w:color w:val="262626"/>
          <w:sz w:val="21"/>
          <w:szCs w:val="21"/>
          <w:lang w:val="sv-SE"/>
        </w:rPr>
        <w:t>B</w:t>
      </w:r>
      <w:r w:rsidRPr="00511D76">
        <w:rPr>
          <w:rFonts w:ascii="Constantia" w:hAnsi="Constantia" w:cstheme="minorHAnsi"/>
          <w:color w:val="262626"/>
          <w:sz w:val="21"/>
          <w:szCs w:val="21"/>
          <w:lang w:val="sv-SE"/>
        </w:rPr>
        <w:t xml:space="preserve">olagets anställda </w:t>
      </w:r>
      <w:r w:rsidR="001B3D29" w:rsidRPr="003B318D">
        <w:rPr>
          <w:rFonts w:ascii="Constantia" w:hAnsi="Constantia" w:cstheme="minorHAnsi"/>
          <w:color w:val="262626"/>
          <w:sz w:val="21"/>
          <w:szCs w:val="21"/>
          <w:lang w:val="sv-SE"/>
        </w:rPr>
        <w:t>och styrelseordförande</w:t>
      </w:r>
      <w:r w:rsidR="001B3D29">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 </w:t>
      </w:r>
      <w:r w:rsidR="007D265E" w:rsidRPr="00511D76">
        <w:rPr>
          <w:rFonts w:ascii="Constantia" w:hAnsi="Constantia" w:cstheme="minorHAnsi"/>
          <w:color w:val="262626"/>
          <w:sz w:val="21"/>
          <w:szCs w:val="21"/>
          <w:lang w:val="sv-SE"/>
        </w:rPr>
        <w:t>O</w:t>
      </w:r>
      <w:r w:rsidRPr="00511D76">
        <w:rPr>
          <w:rFonts w:ascii="Constantia" w:hAnsi="Constantia" w:cstheme="minorHAnsi"/>
          <w:color w:val="262626"/>
          <w:sz w:val="21"/>
          <w:szCs w:val="21"/>
          <w:lang w:val="sv-SE"/>
        </w:rPr>
        <w:t>ptionsprogram 20</w:t>
      </w:r>
      <w:r w:rsidR="000E24E1" w:rsidRPr="00511D76">
        <w:rPr>
          <w:rFonts w:ascii="Constantia" w:hAnsi="Constantia" w:cstheme="minorHAnsi"/>
          <w:color w:val="262626"/>
          <w:sz w:val="21"/>
          <w:szCs w:val="21"/>
          <w:lang w:val="sv-SE"/>
        </w:rPr>
        <w:t>2</w:t>
      </w:r>
      <w:r w:rsidR="00FA1505"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56137E">
        <w:rPr>
          <w:rFonts w:ascii="Constantia" w:hAnsi="Constantia" w:cstheme="minorHAnsi"/>
          <w:color w:val="262626"/>
          <w:sz w:val="21"/>
          <w:szCs w:val="21"/>
          <w:lang w:val="sv-SE"/>
        </w:rPr>
        <w:t>9</w:t>
      </w:r>
      <w:r w:rsidR="00211252">
        <w:rPr>
          <w:rFonts w:ascii="Constantia" w:hAnsi="Constantia" w:cstheme="minorHAnsi"/>
          <w:color w:val="262626"/>
          <w:sz w:val="21"/>
          <w:szCs w:val="21"/>
          <w:lang w:val="sv-SE"/>
        </w:rPr>
        <w:t xml:space="preserve"> - </w:t>
      </w:r>
      <w:r w:rsidRPr="00511D76">
        <w:rPr>
          <w:rFonts w:ascii="Constantia" w:hAnsi="Constantia" w:cstheme="minorHAnsi"/>
          <w:color w:val="262626"/>
          <w:sz w:val="21"/>
          <w:szCs w:val="21"/>
          <w:lang w:val="sv-SE"/>
        </w:rPr>
        <w:t>enligt följande.</w:t>
      </w:r>
    </w:p>
    <w:p w14:paraId="3ABB1C76" w14:textId="77777777" w:rsidR="00B73D49" w:rsidRPr="00511D76" w:rsidRDefault="00B73D49" w:rsidP="00B73D49">
      <w:pPr>
        <w:pStyle w:val="NormalWeb"/>
        <w:shd w:val="clear" w:color="auto" w:fill="FFFFFF"/>
        <w:spacing w:before="0" w:beforeAutospacing="0" w:after="300" w:afterAutospacing="0"/>
        <w:rPr>
          <w:rFonts w:ascii="Constantia" w:hAnsi="Constantia" w:cstheme="minorHAnsi"/>
          <w:b/>
          <w:bCs/>
          <w:color w:val="262626"/>
          <w:sz w:val="21"/>
          <w:szCs w:val="21"/>
          <w:lang w:val="sv-SE"/>
        </w:rPr>
      </w:pPr>
      <w:r w:rsidRPr="00511D76">
        <w:rPr>
          <w:rFonts w:ascii="Constantia" w:hAnsi="Constantia" w:cstheme="minorHAnsi"/>
          <w:b/>
          <w:bCs/>
          <w:color w:val="262626"/>
          <w:sz w:val="21"/>
          <w:szCs w:val="21"/>
          <w:lang w:val="sv-SE"/>
        </w:rPr>
        <w:t>Bakgrund och motiv</w:t>
      </w:r>
    </w:p>
    <w:p w14:paraId="373FA13A" w14:textId="58F5C037" w:rsidR="00B73D49" w:rsidRPr="00511D76" w:rsidRDefault="00B73D49" w:rsidP="00C62B65">
      <w:pPr>
        <w:spacing w:line="260" w:lineRule="atLeast"/>
        <w:jc w:val="both"/>
        <w:rPr>
          <w:rFonts w:ascii="Constantia" w:eastAsia="Calibri" w:hAnsi="Constantia" w:cs="Times New Roman"/>
          <w:sz w:val="21"/>
          <w:szCs w:val="21"/>
          <w:lang w:val="sv-SE"/>
        </w:rPr>
      </w:pPr>
      <w:r w:rsidRPr="00511D76">
        <w:rPr>
          <w:rFonts w:ascii="Constantia" w:hAnsi="Constantia" w:cstheme="minorHAnsi"/>
          <w:color w:val="262626"/>
          <w:sz w:val="21"/>
          <w:szCs w:val="21"/>
          <w:lang w:val="sv-SE"/>
        </w:rPr>
        <w:t xml:space="preserve">Syftet med </w:t>
      </w:r>
      <w:r w:rsidR="007D265E" w:rsidRPr="00511D76">
        <w:rPr>
          <w:rFonts w:ascii="Constantia" w:hAnsi="Constantia" w:cstheme="minorHAnsi"/>
          <w:color w:val="262626"/>
          <w:sz w:val="21"/>
          <w:szCs w:val="21"/>
          <w:lang w:val="sv-SE"/>
        </w:rPr>
        <w:t>Optionsprogram</w:t>
      </w:r>
      <w:r w:rsidRPr="00511D76">
        <w:rPr>
          <w:rFonts w:ascii="Constantia" w:hAnsi="Constantia" w:cstheme="minorHAnsi"/>
          <w:color w:val="262626"/>
          <w:sz w:val="21"/>
          <w:szCs w:val="21"/>
          <w:lang w:val="sv-SE"/>
        </w:rPr>
        <w:t xml:space="preserve"> 20</w:t>
      </w:r>
      <w:r w:rsidR="000E24E1" w:rsidRPr="00511D76">
        <w:rPr>
          <w:rFonts w:ascii="Constantia" w:hAnsi="Constantia" w:cstheme="minorHAnsi"/>
          <w:color w:val="262626"/>
          <w:sz w:val="21"/>
          <w:szCs w:val="21"/>
          <w:lang w:val="sv-SE"/>
        </w:rPr>
        <w:t>2</w:t>
      </w:r>
      <w:r w:rsidR="00FA1505"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56137E">
        <w:rPr>
          <w:rFonts w:ascii="Constantia" w:hAnsi="Constantia" w:cstheme="minorHAnsi"/>
          <w:color w:val="262626"/>
          <w:sz w:val="21"/>
          <w:szCs w:val="21"/>
          <w:lang w:val="sv-SE"/>
        </w:rPr>
        <w:t>9</w:t>
      </w:r>
      <w:r w:rsidRPr="00511D76">
        <w:rPr>
          <w:rFonts w:ascii="Constantia" w:hAnsi="Constantia" w:cstheme="minorHAnsi"/>
          <w:color w:val="262626"/>
          <w:sz w:val="21"/>
          <w:szCs w:val="21"/>
          <w:lang w:val="sv-SE"/>
        </w:rPr>
        <w:t xml:space="preserve"> är att premiera ett långsiktigt engagemang hos Bolagets </w:t>
      </w:r>
      <w:r w:rsidRPr="00511D76">
        <w:rPr>
          <w:rFonts w:ascii="Constantia" w:eastAsia="Calibri" w:hAnsi="Constantia" w:cs="Times New Roman"/>
          <w:sz w:val="21"/>
          <w:szCs w:val="21"/>
          <w:lang w:val="sv-SE"/>
        </w:rPr>
        <w:t>anställda, att tillse att Bolagets långsiktiga värdetillväxt återspeglas i programdeltagarnas ersättning, att bidra till möjligheterna att rekrytera och behålla kompetenta medarbetare och att i övrigt öka intressegemenskapen mellan koncernens anställda och Bolagets aktieägare.</w:t>
      </w:r>
      <w:r w:rsidR="00C62B65" w:rsidRPr="00511D76">
        <w:rPr>
          <w:rFonts w:ascii="Constantia" w:hAnsi="Constantia"/>
          <w:sz w:val="21"/>
          <w:szCs w:val="21"/>
          <w:lang w:val="sv-SE"/>
        </w:rPr>
        <w:t xml:space="preserve"> </w:t>
      </w:r>
      <w:r w:rsidR="00C62B65" w:rsidRPr="00511D76">
        <w:rPr>
          <w:rFonts w:ascii="Constantia" w:hAnsi="Constantia"/>
          <w:sz w:val="21"/>
          <w:szCs w:val="21"/>
          <w:lang w:val="sv"/>
        </w:rPr>
        <w:t xml:space="preserve">Eftersom styrelsens bedömning är att ett incitamentsprogram ska erbjudas i </w:t>
      </w:r>
      <w:r w:rsidR="00A56A56" w:rsidRPr="00511D76">
        <w:rPr>
          <w:rFonts w:ascii="Constantia" w:hAnsi="Constantia"/>
          <w:sz w:val="21"/>
          <w:szCs w:val="21"/>
          <w:lang w:val="sv"/>
        </w:rPr>
        <w:t>bred omfattning</w:t>
      </w:r>
      <w:r w:rsidR="00C62B65" w:rsidRPr="00511D76">
        <w:rPr>
          <w:rFonts w:ascii="Constantia" w:hAnsi="Constantia"/>
          <w:sz w:val="21"/>
          <w:szCs w:val="21"/>
          <w:lang w:val="sv"/>
        </w:rPr>
        <w:t xml:space="preserve"> för att på bästa sätt främja långsiktigt värdeskapande </w:t>
      </w:r>
      <w:r w:rsidR="00C62B65" w:rsidRPr="0056137E">
        <w:rPr>
          <w:rFonts w:ascii="Constantia" w:hAnsi="Constantia"/>
          <w:sz w:val="21"/>
          <w:szCs w:val="21"/>
          <w:lang w:val="sv"/>
        </w:rPr>
        <w:t>krävs inga förutbestämda och/eller mätbara kriterier för att berättiga att delta i Optionsprogram 202</w:t>
      </w:r>
      <w:r w:rsidR="00544C4A" w:rsidRPr="0056137E">
        <w:rPr>
          <w:rFonts w:ascii="Constantia" w:hAnsi="Constantia"/>
          <w:sz w:val="21"/>
          <w:szCs w:val="21"/>
          <w:lang w:val="sv"/>
        </w:rPr>
        <w:t>2</w:t>
      </w:r>
      <w:r w:rsidR="00C62B65" w:rsidRPr="0056137E">
        <w:rPr>
          <w:rFonts w:ascii="Constantia" w:hAnsi="Constantia"/>
          <w:sz w:val="21"/>
          <w:szCs w:val="21"/>
          <w:lang w:val="sv"/>
        </w:rPr>
        <w:t>/202</w:t>
      </w:r>
      <w:r w:rsidR="0056137E">
        <w:rPr>
          <w:rFonts w:ascii="Constantia" w:hAnsi="Constantia"/>
          <w:sz w:val="21"/>
          <w:szCs w:val="21"/>
          <w:lang w:val="sv"/>
        </w:rPr>
        <w:t>9</w:t>
      </w:r>
      <w:r w:rsidR="00C62B65" w:rsidRPr="0056137E">
        <w:rPr>
          <w:rFonts w:ascii="Constantia" w:hAnsi="Constantia"/>
          <w:sz w:val="21"/>
          <w:szCs w:val="21"/>
          <w:lang w:val="sv"/>
        </w:rPr>
        <w:t>.</w:t>
      </w:r>
    </w:p>
    <w:p w14:paraId="30B96D5F" w14:textId="69ECCE30" w:rsidR="008F7917" w:rsidRPr="00511D76" w:rsidRDefault="008F7917" w:rsidP="00694E4B">
      <w:pPr>
        <w:spacing w:line="260" w:lineRule="atLeast"/>
        <w:jc w:val="both"/>
        <w:rPr>
          <w:rFonts w:ascii="Constantia" w:eastAsia="Calibri" w:hAnsi="Constantia" w:cs="Times New Roman"/>
          <w:sz w:val="21"/>
          <w:szCs w:val="21"/>
          <w:lang w:val="sv-SE"/>
        </w:rPr>
      </w:pPr>
      <w:r w:rsidRPr="00511D76">
        <w:rPr>
          <w:rFonts w:ascii="Constantia" w:eastAsia="Calibri" w:hAnsi="Constantia" w:cs="Times New Roman"/>
          <w:sz w:val="21"/>
          <w:szCs w:val="21"/>
          <w:lang w:val="sv-SE"/>
        </w:rPr>
        <w:t>För att säkerställa Bolagets åtaganden enligt Optionsprogram 202</w:t>
      </w:r>
      <w:r w:rsidR="00FA1505" w:rsidRPr="00511D76">
        <w:rPr>
          <w:rFonts w:ascii="Constantia" w:eastAsia="Calibri" w:hAnsi="Constantia" w:cs="Times New Roman"/>
          <w:sz w:val="21"/>
          <w:szCs w:val="21"/>
          <w:lang w:val="sv-SE"/>
        </w:rPr>
        <w:t>2</w:t>
      </w:r>
      <w:r w:rsidRPr="00511D76">
        <w:rPr>
          <w:rFonts w:ascii="Constantia" w:eastAsia="Calibri" w:hAnsi="Constantia" w:cs="Times New Roman"/>
          <w:sz w:val="21"/>
          <w:szCs w:val="21"/>
          <w:lang w:val="sv-SE"/>
        </w:rPr>
        <w:t>/202</w:t>
      </w:r>
      <w:r w:rsidR="00F620E6">
        <w:rPr>
          <w:rFonts w:ascii="Constantia" w:eastAsia="Calibri" w:hAnsi="Constantia" w:cs="Times New Roman"/>
          <w:sz w:val="21"/>
          <w:szCs w:val="21"/>
          <w:lang w:val="sv-SE"/>
        </w:rPr>
        <w:t>9</w:t>
      </w:r>
      <w:r w:rsidR="00703958">
        <w:rPr>
          <w:rFonts w:ascii="Constantia" w:eastAsia="Calibri" w:hAnsi="Constantia" w:cs="Times New Roman"/>
          <w:sz w:val="21"/>
          <w:szCs w:val="21"/>
          <w:lang w:val="sv-SE"/>
        </w:rPr>
        <w:t xml:space="preserve"> samt redan antagna optionsprogram</w:t>
      </w:r>
      <w:r w:rsidR="00C62B65" w:rsidRPr="00511D76">
        <w:rPr>
          <w:rFonts w:ascii="Constantia" w:eastAsia="Calibri" w:hAnsi="Constantia" w:cs="Times New Roman"/>
          <w:sz w:val="21"/>
          <w:szCs w:val="21"/>
          <w:lang w:val="sv-SE"/>
        </w:rPr>
        <w:t xml:space="preserve"> </w:t>
      </w:r>
      <w:r w:rsidRPr="00511D76">
        <w:rPr>
          <w:rFonts w:ascii="Constantia" w:eastAsia="Calibri" w:hAnsi="Constantia" w:cs="Times New Roman"/>
          <w:sz w:val="21"/>
          <w:szCs w:val="21"/>
          <w:lang w:val="sv-SE"/>
        </w:rPr>
        <w:t xml:space="preserve">föreslår styrelsen även att </w:t>
      </w:r>
      <w:r w:rsidR="00824DDB">
        <w:rPr>
          <w:rFonts w:ascii="Constantia" w:eastAsia="Calibri" w:hAnsi="Constantia" w:cs="Times New Roman"/>
          <w:sz w:val="21"/>
          <w:szCs w:val="21"/>
          <w:lang w:val="sv-SE"/>
        </w:rPr>
        <w:t>den extra bolags</w:t>
      </w:r>
      <w:r w:rsidRPr="00511D76">
        <w:rPr>
          <w:rFonts w:ascii="Constantia" w:eastAsia="Calibri" w:hAnsi="Constantia" w:cs="Times New Roman"/>
          <w:sz w:val="21"/>
          <w:szCs w:val="21"/>
          <w:lang w:val="sv-SE"/>
        </w:rPr>
        <w:t>stämman ska fatta beslut om riktad emission av teckningsoptioner samt om godkännande av överlåtelse av teckningsoptioner i enlighet med punkt B</w:t>
      </w:r>
      <w:r w:rsidR="00592748">
        <w:rPr>
          <w:rFonts w:ascii="Constantia" w:eastAsia="Calibri" w:hAnsi="Constantia" w:cs="Times New Roman"/>
          <w:sz w:val="21"/>
          <w:szCs w:val="21"/>
          <w:lang w:val="sv-SE"/>
        </w:rPr>
        <w:t>-D</w:t>
      </w:r>
      <w:r w:rsidRPr="00511D76">
        <w:rPr>
          <w:rFonts w:ascii="Constantia" w:eastAsia="Calibri" w:hAnsi="Constantia" w:cs="Times New Roman"/>
          <w:sz w:val="21"/>
          <w:szCs w:val="21"/>
          <w:lang w:val="sv-SE"/>
        </w:rPr>
        <w:t xml:space="preserve"> nedan.</w:t>
      </w:r>
    </w:p>
    <w:p w14:paraId="1B444EFE" w14:textId="56238653" w:rsidR="008F7917" w:rsidRPr="00511D76" w:rsidRDefault="00B73D49" w:rsidP="00694E4B">
      <w:pPr>
        <w:spacing w:line="260" w:lineRule="atLeast"/>
        <w:jc w:val="both"/>
        <w:rPr>
          <w:rFonts w:ascii="Constantia" w:eastAsia="Calibri" w:hAnsi="Constantia" w:cs="Times New Roman"/>
          <w:sz w:val="21"/>
          <w:szCs w:val="21"/>
          <w:lang w:val="sv-SE"/>
        </w:rPr>
      </w:pPr>
      <w:r w:rsidRPr="00511D76">
        <w:rPr>
          <w:rFonts w:ascii="Constantia" w:eastAsia="Calibri" w:hAnsi="Constantia" w:cs="Times New Roman"/>
          <w:sz w:val="21"/>
          <w:szCs w:val="21"/>
          <w:lang w:val="sv-SE"/>
        </w:rPr>
        <w:t xml:space="preserve">Mot bakgrund av ovan angivna motiv och nedan föreslagna huvudsakliga villkor är det styrelsens bedömning att det föreslagna </w:t>
      </w:r>
      <w:r w:rsidR="007D265E" w:rsidRPr="00511D76">
        <w:rPr>
          <w:rFonts w:ascii="Constantia" w:eastAsia="Calibri" w:hAnsi="Constantia" w:cs="Times New Roman"/>
          <w:sz w:val="21"/>
          <w:szCs w:val="21"/>
          <w:lang w:val="sv-SE"/>
        </w:rPr>
        <w:t>Optionsprogram</w:t>
      </w:r>
      <w:r w:rsidRPr="00511D76">
        <w:rPr>
          <w:rFonts w:ascii="Constantia" w:eastAsia="Calibri" w:hAnsi="Constantia" w:cs="Times New Roman"/>
          <w:sz w:val="21"/>
          <w:szCs w:val="21"/>
          <w:lang w:val="sv-SE"/>
        </w:rPr>
        <w:t xml:space="preserve"> 20</w:t>
      </w:r>
      <w:r w:rsidR="000E24E1" w:rsidRPr="00511D76">
        <w:rPr>
          <w:rFonts w:ascii="Constantia" w:eastAsia="Calibri" w:hAnsi="Constantia" w:cs="Times New Roman"/>
          <w:sz w:val="21"/>
          <w:szCs w:val="21"/>
          <w:lang w:val="sv-SE"/>
        </w:rPr>
        <w:t>2</w:t>
      </w:r>
      <w:r w:rsidR="00FA1505" w:rsidRPr="00511D76">
        <w:rPr>
          <w:rFonts w:ascii="Constantia" w:eastAsia="Calibri" w:hAnsi="Constantia" w:cs="Times New Roman"/>
          <w:sz w:val="21"/>
          <w:szCs w:val="21"/>
          <w:lang w:val="sv-SE"/>
        </w:rPr>
        <w:t>2</w:t>
      </w:r>
      <w:r w:rsidRPr="00511D76">
        <w:rPr>
          <w:rFonts w:ascii="Constantia" w:eastAsia="Calibri" w:hAnsi="Constantia" w:cs="Times New Roman"/>
          <w:sz w:val="21"/>
          <w:szCs w:val="21"/>
          <w:lang w:val="sv-SE"/>
        </w:rPr>
        <w:t>/202</w:t>
      </w:r>
      <w:r w:rsidR="0056137E">
        <w:rPr>
          <w:rFonts w:ascii="Constantia" w:eastAsia="Calibri" w:hAnsi="Constantia" w:cs="Times New Roman"/>
          <w:sz w:val="21"/>
          <w:szCs w:val="21"/>
          <w:lang w:val="sv-SE"/>
        </w:rPr>
        <w:t>9</w:t>
      </w:r>
      <w:r w:rsidRPr="00511D76">
        <w:rPr>
          <w:rFonts w:ascii="Constantia" w:eastAsia="Calibri" w:hAnsi="Constantia" w:cs="Times New Roman"/>
          <w:sz w:val="21"/>
          <w:szCs w:val="21"/>
          <w:lang w:val="sv-SE"/>
        </w:rPr>
        <w:t xml:space="preserve"> är rimligt och till fördel för Bolaget och dess aktieägare.</w:t>
      </w:r>
    </w:p>
    <w:p w14:paraId="07405AA7" w14:textId="2BD46203" w:rsidR="001160FF" w:rsidRPr="00511D76" w:rsidRDefault="00525426" w:rsidP="00A50755">
      <w:pPr>
        <w:pStyle w:val="NormalWeb"/>
        <w:shd w:val="clear" w:color="auto" w:fill="FFFFFF"/>
        <w:spacing w:before="0" w:beforeAutospacing="0" w:after="300" w:afterAutospacing="0"/>
        <w:jc w:val="both"/>
        <w:rPr>
          <w:rFonts w:ascii="Constantia" w:hAnsi="Constantia" w:cstheme="minorHAnsi"/>
          <w:b/>
          <w:bCs/>
          <w:color w:val="262626"/>
          <w:sz w:val="21"/>
          <w:szCs w:val="21"/>
          <w:lang w:val="sv-SE"/>
        </w:rPr>
      </w:pPr>
      <w:r w:rsidRPr="00511D76">
        <w:rPr>
          <w:rFonts w:ascii="Constantia" w:hAnsi="Constantia" w:cstheme="minorHAnsi"/>
          <w:b/>
          <w:bCs/>
          <w:color w:val="262626"/>
          <w:sz w:val="21"/>
          <w:szCs w:val="21"/>
          <w:lang w:val="sv-SE"/>
        </w:rPr>
        <w:t xml:space="preserve">(A) </w:t>
      </w:r>
      <w:r w:rsidR="001160FF" w:rsidRPr="00511D76">
        <w:rPr>
          <w:rFonts w:ascii="Constantia" w:hAnsi="Constantia" w:cstheme="minorHAnsi"/>
          <w:b/>
          <w:bCs/>
          <w:color w:val="262626"/>
          <w:sz w:val="21"/>
          <w:szCs w:val="21"/>
          <w:lang w:val="sv-SE"/>
        </w:rPr>
        <w:t>Styrelsen</w:t>
      </w:r>
      <w:r w:rsidR="005A69C4">
        <w:rPr>
          <w:rFonts w:ascii="Constantia" w:hAnsi="Constantia" w:cstheme="minorHAnsi"/>
          <w:b/>
          <w:bCs/>
          <w:color w:val="262626"/>
          <w:sz w:val="21"/>
          <w:szCs w:val="21"/>
          <w:lang w:val="sv-SE"/>
        </w:rPr>
        <w:t>s</w:t>
      </w:r>
      <w:r w:rsidR="001160FF" w:rsidRPr="00511D76">
        <w:rPr>
          <w:rFonts w:ascii="Constantia" w:hAnsi="Constantia" w:cstheme="minorHAnsi"/>
          <w:b/>
          <w:bCs/>
          <w:color w:val="262626"/>
          <w:sz w:val="21"/>
          <w:szCs w:val="21"/>
          <w:lang w:val="sv-SE"/>
        </w:rPr>
        <w:t xml:space="preserve"> förslag till beslut om införande av Optionsprogram 202</w:t>
      </w:r>
      <w:r w:rsidR="00544C4A" w:rsidRPr="00511D76">
        <w:rPr>
          <w:rFonts w:ascii="Constantia" w:hAnsi="Constantia" w:cstheme="minorHAnsi"/>
          <w:b/>
          <w:bCs/>
          <w:color w:val="262626"/>
          <w:sz w:val="21"/>
          <w:szCs w:val="21"/>
          <w:lang w:val="sv-SE"/>
        </w:rPr>
        <w:t>2</w:t>
      </w:r>
      <w:r w:rsidR="001160FF" w:rsidRPr="00511D76">
        <w:rPr>
          <w:rFonts w:ascii="Constantia" w:hAnsi="Constantia" w:cstheme="minorHAnsi"/>
          <w:b/>
          <w:bCs/>
          <w:color w:val="262626"/>
          <w:sz w:val="21"/>
          <w:szCs w:val="21"/>
          <w:lang w:val="sv-SE"/>
        </w:rPr>
        <w:t>/202</w:t>
      </w:r>
      <w:r w:rsidR="0056137E">
        <w:rPr>
          <w:rFonts w:ascii="Constantia" w:hAnsi="Constantia" w:cstheme="minorHAnsi"/>
          <w:b/>
          <w:bCs/>
          <w:color w:val="262626"/>
          <w:sz w:val="21"/>
          <w:szCs w:val="21"/>
          <w:lang w:val="sv-SE"/>
        </w:rPr>
        <w:t>9</w:t>
      </w:r>
    </w:p>
    <w:p w14:paraId="29161900" w14:textId="7785CF06" w:rsidR="001160FF" w:rsidRPr="00511D76" w:rsidRDefault="001160FF" w:rsidP="001160FF">
      <w:pPr>
        <w:pStyle w:val="NormalWeb"/>
        <w:shd w:val="clear" w:color="auto" w:fill="FFFFFF"/>
        <w:spacing w:before="0" w:beforeAutospacing="0" w:after="300" w:afterAutospacing="0"/>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föreslår att </w:t>
      </w:r>
      <w:r w:rsidR="00824DDB">
        <w:rPr>
          <w:rFonts w:ascii="Constantia" w:hAnsi="Constantia" w:cstheme="minorHAnsi"/>
          <w:color w:val="262626"/>
          <w:sz w:val="21"/>
          <w:szCs w:val="21"/>
          <w:lang w:val="sv-SE"/>
        </w:rPr>
        <w:t>den extra bolags</w:t>
      </w:r>
      <w:r w:rsidRPr="00511D76">
        <w:rPr>
          <w:rFonts w:ascii="Constantia" w:hAnsi="Constantia" w:cstheme="minorHAnsi"/>
          <w:color w:val="262626"/>
          <w:sz w:val="21"/>
          <w:szCs w:val="21"/>
          <w:lang w:val="sv-SE"/>
        </w:rPr>
        <w:t>stämman fattar beslut om införande av Optionsprogram 202</w:t>
      </w:r>
      <w:r w:rsidR="00544C4A"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56137E">
        <w:rPr>
          <w:rFonts w:ascii="Constantia" w:hAnsi="Constantia" w:cstheme="minorHAnsi"/>
          <w:color w:val="262626"/>
          <w:sz w:val="21"/>
          <w:szCs w:val="21"/>
          <w:lang w:val="sv-SE"/>
        </w:rPr>
        <w:t>9</w:t>
      </w:r>
      <w:r w:rsidRPr="00511D76">
        <w:rPr>
          <w:rFonts w:ascii="Constantia" w:hAnsi="Constantia" w:cstheme="minorHAnsi"/>
          <w:color w:val="262626"/>
          <w:sz w:val="21"/>
          <w:szCs w:val="21"/>
          <w:lang w:val="sv-SE"/>
        </w:rPr>
        <w:t xml:space="preserve"> enligt i huvudsak nedanstående riktlinjer:</w:t>
      </w:r>
    </w:p>
    <w:p w14:paraId="0AD0ED88" w14:textId="25E0442C" w:rsidR="00B73D49" w:rsidRPr="00511D76" w:rsidRDefault="007D265E" w:rsidP="00694E4B">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O</w:t>
      </w:r>
      <w:r w:rsidR="00B73D49" w:rsidRPr="00511D76">
        <w:rPr>
          <w:rFonts w:ascii="Constantia" w:hAnsi="Constantia" w:cstheme="minorHAnsi"/>
          <w:color w:val="262626"/>
          <w:sz w:val="21"/>
          <w:szCs w:val="21"/>
          <w:lang w:val="sv-SE"/>
        </w:rPr>
        <w:t>ptionsprogra</w:t>
      </w:r>
      <w:r w:rsidR="00A50755" w:rsidRPr="00511D76">
        <w:rPr>
          <w:rFonts w:ascii="Constantia" w:hAnsi="Constantia" w:cstheme="minorHAnsi"/>
          <w:color w:val="262626"/>
          <w:sz w:val="21"/>
          <w:szCs w:val="21"/>
          <w:lang w:val="sv-SE"/>
        </w:rPr>
        <w:t>m 202</w:t>
      </w:r>
      <w:r w:rsidR="00544C4A" w:rsidRPr="00511D76">
        <w:rPr>
          <w:rFonts w:ascii="Constantia" w:hAnsi="Constantia" w:cstheme="minorHAnsi"/>
          <w:color w:val="262626"/>
          <w:sz w:val="21"/>
          <w:szCs w:val="21"/>
          <w:lang w:val="sv-SE"/>
        </w:rPr>
        <w:t>2</w:t>
      </w:r>
      <w:r w:rsidR="00A50755" w:rsidRPr="00511D76">
        <w:rPr>
          <w:rFonts w:ascii="Constantia" w:hAnsi="Constantia" w:cstheme="minorHAnsi"/>
          <w:color w:val="262626"/>
          <w:sz w:val="21"/>
          <w:szCs w:val="21"/>
          <w:lang w:val="sv-SE"/>
        </w:rPr>
        <w:t>/202</w:t>
      </w:r>
      <w:r w:rsidR="0056137E">
        <w:rPr>
          <w:rFonts w:ascii="Constantia" w:hAnsi="Constantia" w:cstheme="minorHAnsi"/>
          <w:color w:val="262626"/>
          <w:sz w:val="21"/>
          <w:szCs w:val="21"/>
          <w:lang w:val="sv-SE"/>
        </w:rPr>
        <w:t>9</w:t>
      </w:r>
      <w:r w:rsidR="00B73D49" w:rsidRPr="00511D76">
        <w:rPr>
          <w:rFonts w:ascii="Constantia" w:hAnsi="Constantia" w:cstheme="minorHAnsi"/>
          <w:color w:val="262626"/>
          <w:sz w:val="21"/>
          <w:szCs w:val="21"/>
          <w:lang w:val="sv-SE"/>
        </w:rPr>
        <w:t xml:space="preserve"> ska omfatta</w:t>
      </w:r>
      <w:r w:rsidRPr="00511D76">
        <w:rPr>
          <w:rFonts w:ascii="Constantia" w:hAnsi="Constantia" w:cstheme="minorHAnsi"/>
          <w:color w:val="262626"/>
          <w:sz w:val="21"/>
          <w:szCs w:val="21"/>
          <w:lang w:val="sv-SE"/>
        </w:rPr>
        <w:t xml:space="preserve"> utställande av </w:t>
      </w:r>
      <w:r w:rsidR="00B73D49" w:rsidRPr="00511D76">
        <w:rPr>
          <w:rFonts w:ascii="Constantia" w:hAnsi="Constantia" w:cstheme="minorHAnsi"/>
          <w:color w:val="262626"/>
          <w:sz w:val="21"/>
          <w:szCs w:val="21"/>
          <w:lang w:val="sv-SE"/>
        </w:rPr>
        <w:t xml:space="preserve">högst </w:t>
      </w:r>
      <w:bookmarkStart w:id="1" w:name="_Hlk62672351"/>
      <w:r w:rsidR="0056137E">
        <w:rPr>
          <w:rFonts w:ascii="Constantia" w:hAnsi="Constantia" w:cstheme="minorHAnsi"/>
          <w:color w:val="262626"/>
          <w:sz w:val="21"/>
          <w:szCs w:val="21"/>
          <w:lang w:val="sv-SE"/>
        </w:rPr>
        <w:t>10 644</w:t>
      </w:r>
      <w:r w:rsidRPr="00511D76">
        <w:rPr>
          <w:rFonts w:ascii="Constantia" w:hAnsi="Constantia" w:cstheme="minorHAnsi"/>
          <w:color w:val="262626"/>
          <w:sz w:val="21"/>
          <w:szCs w:val="21"/>
          <w:lang w:val="sv-SE"/>
        </w:rPr>
        <w:t xml:space="preserve"> </w:t>
      </w:r>
      <w:bookmarkEnd w:id="1"/>
      <w:r w:rsidR="00703958">
        <w:rPr>
          <w:rFonts w:ascii="Constantia" w:hAnsi="Constantia" w:cstheme="minorHAnsi"/>
          <w:color w:val="262626"/>
          <w:sz w:val="21"/>
          <w:szCs w:val="21"/>
          <w:lang w:val="sv-SE"/>
        </w:rPr>
        <w:t xml:space="preserve">kvalificerade </w:t>
      </w:r>
      <w:r w:rsidR="00A56A56" w:rsidRPr="00511D76">
        <w:rPr>
          <w:rFonts w:ascii="Constantia" w:hAnsi="Constantia" w:cstheme="minorHAnsi"/>
          <w:color w:val="262626"/>
          <w:sz w:val="21"/>
          <w:szCs w:val="21"/>
          <w:lang w:val="sv-SE"/>
        </w:rPr>
        <w:t>personal</w:t>
      </w:r>
      <w:r w:rsidRPr="00511D76">
        <w:rPr>
          <w:rFonts w:ascii="Constantia" w:hAnsi="Constantia" w:cstheme="minorHAnsi"/>
          <w:color w:val="262626"/>
          <w:sz w:val="21"/>
          <w:szCs w:val="21"/>
          <w:lang w:val="sv-SE"/>
        </w:rPr>
        <w:t>optioner</w:t>
      </w:r>
      <w:r w:rsidR="00B73D49" w:rsidRPr="00511D76">
        <w:rPr>
          <w:rFonts w:ascii="Constantia" w:hAnsi="Constantia" w:cstheme="minorHAnsi"/>
          <w:color w:val="262626"/>
          <w:sz w:val="21"/>
          <w:szCs w:val="21"/>
          <w:lang w:val="sv-SE"/>
        </w:rPr>
        <w:t>.</w:t>
      </w:r>
    </w:p>
    <w:p w14:paraId="0C3538E6" w14:textId="4223988B" w:rsidR="00B73D49" w:rsidRPr="00511D76" w:rsidRDefault="00B73D49" w:rsidP="00694E4B">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Varje </w:t>
      </w:r>
      <w:r w:rsidR="00703958">
        <w:rPr>
          <w:rFonts w:ascii="Constantia" w:hAnsi="Constantia" w:cstheme="minorHAnsi"/>
          <w:color w:val="262626"/>
          <w:sz w:val="21"/>
          <w:szCs w:val="21"/>
          <w:lang w:val="sv-SE"/>
        </w:rPr>
        <w:t xml:space="preserve">kvalificerad </w:t>
      </w:r>
      <w:r w:rsidR="00A56A56" w:rsidRPr="00511D76">
        <w:rPr>
          <w:rFonts w:ascii="Constantia" w:hAnsi="Constantia" w:cstheme="minorHAnsi"/>
          <w:color w:val="262626"/>
          <w:sz w:val="21"/>
          <w:szCs w:val="21"/>
          <w:lang w:val="sv-SE"/>
        </w:rPr>
        <w:t>personal</w:t>
      </w:r>
      <w:r w:rsidR="007544A1" w:rsidRPr="00511D76">
        <w:rPr>
          <w:rFonts w:ascii="Constantia" w:hAnsi="Constantia" w:cstheme="minorHAnsi"/>
          <w:color w:val="262626"/>
          <w:sz w:val="21"/>
          <w:szCs w:val="21"/>
          <w:lang w:val="sv-SE"/>
        </w:rPr>
        <w:t>option</w:t>
      </w:r>
      <w:r w:rsidRPr="00511D76">
        <w:rPr>
          <w:rFonts w:ascii="Constantia" w:hAnsi="Constantia" w:cstheme="minorHAnsi"/>
          <w:color w:val="262626"/>
          <w:sz w:val="21"/>
          <w:szCs w:val="21"/>
          <w:lang w:val="sv-SE"/>
        </w:rPr>
        <w:t xml:space="preserve"> berättigar innehavaren att </w:t>
      </w:r>
      <w:r w:rsidR="007D265E" w:rsidRPr="00511D76">
        <w:rPr>
          <w:rFonts w:ascii="Constantia" w:hAnsi="Constantia" w:cstheme="minorHAnsi"/>
          <w:color w:val="262626"/>
          <w:sz w:val="21"/>
          <w:szCs w:val="21"/>
          <w:lang w:val="sv-SE"/>
        </w:rPr>
        <w:t xml:space="preserve">förvärva </w:t>
      </w:r>
      <w:r w:rsidRPr="00511D76">
        <w:rPr>
          <w:rFonts w:ascii="Constantia" w:hAnsi="Constantia" w:cstheme="minorHAnsi"/>
          <w:color w:val="262626"/>
          <w:sz w:val="21"/>
          <w:szCs w:val="21"/>
          <w:lang w:val="sv-SE"/>
        </w:rPr>
        <w:t xml:space="preserve">en ny aktie i Bolaget till </w:t>
      </w:r>
      <w:r w:rsidR="007D265E" w:rsidRPr="00511D76">
        <w:rPr>
          <w:rFonts w:ascii="Constantia" w:hAnsi="Constantia" w:cstheme="minorHAnsi"/>
          <w:color w:val="262626"/>
          <w:sz w:val="21"/>
          <w:szCs w:val="21"/>
          <w:lang w:val="sv-SE"/>
        </w:rPr>
        <w:t>ett lösenpris</w:t>
      </w:r>
      <w:r w:rsidRPr="00511D76">
        <w:rPr>
          <w:rFonts w:ascii="Constantia" w:hAnsi="Constantia" w:cstheme="minorHAnsi"/>
          <w:color w:val="262626"/>
          <w:sz w:val="21"/>
          <w:szCs w:val="21"/>
          <w:lang w:val="sv-SE"/>
        </w:rPr>
        <w:t xml:space="preserve"> motsvarande</w:t>
      </w:r>
      <w:r w:rsidR="00F620E6">
        <w:rPr>
          <w:rFonts w:ascii="Constantia" w:hAnsi="Constantia" w:cstheme="minorHAnsi"/>
          <w:color w:val="262626"/>
          <w:sz w:val="21"/>
          <w:szCs w:val="21"/>
          <w:lang w:val="sv-SE"/>
        </w:rPr>
        <w:t xml:space="preserve"> marknadsvärdet per aktie vid tidpunkten för tilldelning av </w:t>
      </w:r>
      <w:r w:rsidR="00703958">
        <w:rPr>
          <w:rFonts w:ascii="Constantia" w:hAnsi="Constantia" w:cstheme="minorHAnsi"/>
          <w:color w:val="262626"/>
          <w:sz w:val="21"/>
          <w:szCs w:val="21"/>
          <w:lang w:val="sv-SE"/>
        </w:rPr>
        <w:t xml:space="preserve">den kvalificerade </w:t>
      </w:r>
      <w:r w:rsidR="00F620E6">
        <w:rPr>
          <w:rFonts w:ascii="Constantia" w:hAnsi="Constantia" w:cstheme="minorHAnsi"/>
          <w:color w:val="262626"/>
          <w:sz w:val="21"/>
          <w:szCs w:val="21"/>
          <w:lang w:val="sv-SE"/>
        </w:rPr>
        <w:t xml:space="preserve">personaloptionen. Marknadspriset ska fastställas </w:t>
      </w:r>
      <w:r w:rsidR="00703958">
        <w:rPr>
          <w:rFonts w:ascii="Constantia" w:hAnsi="Constantia" w:cstheme="minorHAnsi"/>
          <w:color w:val="262626"/>
          <w:sz w:val="21"/>
          <w:szCs w:val="21"/>
          <w:lang w:val="sv-SE"/>
        </w:rPr>
        <w:t>med ledning av</w:t>
      </w:r>
      <w:r w:rsidR="00F620E6">
        <w:rPr>
          <w:rFonts w:ascii="Constantia" w:hAnsi="Constantia" w:cstheme="minorHAnsi"/>
          <w:color w:val="262626"/>
          <w:sz w:val="21"/>
          <w:szCs w:val="21"/>
          <w:lang w:val="sv-SE"/>
        </w:rPr>
        <w:t xml:space="preserve"> </w:t>
      </w:r>
      <w:r w:rsidR="00703958">
        <w:rPr>
          <w:rFonts w:ascii="Constantia" w:hAnsi="Constantia" w:cstheme="minorHAnsi"/>
          <w:color w:val="262626"/>
          <w:sz w:val="21"/>
          <w:szCs w:val="21"/>
          <w:lang w:val="sv-SE"/>
        </w:rPr>
        <w:t xml:space="preserve">Bolagets vid tilldelningstidpunkten </w:t>
      </w:r>
      <w:r w:rsidR="00F620E6">
        <w:rPr>
          <w:rFonts w:ascii="Constantia" w:hAnsi="Constantia" w:cstheme="minorHAnsi"/>
          <w:color w:val="262626"/>
          <w:sz w:val="21"/>
          <w:szCs w:val="21"/>
          <w:lang w:val="sv-SE"/>
        </w:rPr>
        <w:t>senaste nyemission</w:t>
      </w:r>
      <w:r w:rsidR="00703958">
        <w:rPr>
          <w:rFonts w:ascii="Constantia" w:hAnsi="Constantia" w:cstheme="minorHAnsi"/>
          <w:color w:val="262626"/>
          <w:sz w:val="21"/>
          <w:szCs w:val="21"/>
          <w:lang w:val="sv-SE"/>
        </w:rPr>
        <w:t xml:space="preserve"> av </w:t>
      </w:r>
      <w:r w:rsidR="00F620E6">
        <w:rPr>
          <w:rFonts w:ascii="Constantia" w:hAnsi="Constantia" w:cstheme="minorHAnsi"/>
          <w:color w:val="262626"/>
          <w:sz w:val="21"/>
          <w:szCs w:val="21"/>
          <w:lang w:val="sv-SE"/>
        </w:rPr>
        <w:t>aktier.</w:t>
      </w:r>
    </w:p>
    <w:p w14:paraId="70D495C3" w14:textId="759C1F81" w:rsidR="00B73D49" w:rsidRDefault="007D265E" w:rsidP="00694E4B">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O</w:t>
      </w:r>
      <w:r w:rsidR="00B73D49" w:rsidRPr="00511D76">
        <w:rPr>
          <w:rFonts w:ascii="Constantia" w:hAnsi="Constantia" w:cstheme="minorHAnsi"/>
          <w:color w:val="262626"/>
          <w:sz w:val="21"/>
          <w:szCs w:val="21"/>
          <w:lang w:val="sv-SE"/>
        </w:rPr>
        <w:t>ptionsprogram</w:t>
      </w:r>
      <w:r w:rsidR="00A50755" w:rsidRPr="00511D76">
        <w:rPr>
          <w:rFonts w:ascii="Constantia" w:hAnsi="Constantia" w:cstheme="minorHAnsi"/>
          <w:color w:val="262626"/>
          <w:sz w:val="21"/>
          <w:szCs w:val="21"/>
          <w:lang w:val="sv-SE"/>
        </w:rPr>
        <w:t xml:space="preserve"> 20</w:t>
      </w:r>
      <w:r w:rsidR="00544C4A" w:rsidRPr="00511D76">
        <w:rPr>
          <w:rFonts w:ascii="Constantia" w:hAnsi="Constantia" w:cstheme="minorHAnsi"/>
          <w:color w:val="262626"/>
          <w:sz w:val="21"/>
          <w:szCs w:val="21"/>
          <w:lang w:val="sv-SE"/>
        </w:rPr>
        <w:t>22</w:t>
      </w:r>
      <w:r w:rsidR="00A50755" w:rsidRPr="00511D76">
        <w:rPr>
          <w:rFonts w:ascii="Constantia" w:hAnsi="Constantia" w:cstheme="minorHAnsi"/>
          <w:color w:val="262626"/>
          <w:sz w:val="21"/>
          <w:szCs w:val="21"/>
          <w:lang w:val="sv-SE"/>
        </w:rPr>
        <w:t>/202</w:t>
      </w:r>
      <w:r w:rsidR="005D0C52">
        <w:rPr>
          <w:rFonts w:ascii="Constantia" w:hAnsi="Constantia" w:cstheme="minorHAnsi"/>
          <w:color w:val="262626"/>
          <w:sz w:val="21"/>
          <w:szCs w:val="21"/>
          <w:lang w:val="sv-SE"/>
        </w:rPr>
        <w:t>9</w:t>
      </w:r>
      <w:r w:rsidR="00B73D49" w:rsidRPr="00511D76">
        <w:rPr>
          <w:rFonts w:ascii="Constantia" w:hAnsi="Constantia" w:cstheme="minorHAnsi"/>
          <w:color w:val="262626"/>
          <w:sz w:val="21"/>
          <w:szCs w:val="21"/>
          <w:lang w:val="sv-SE"/>
        </w:rPr>
        <w:t xml:space="preserve"> ska </w:t>
      </w:r>
      <w:r w:rsidR="002309C1" w:rsidRPr="00511D76">
        <w:rPr>
          <w:rFonts w:ascii="Constantia" w:hAnsi="Constantia" w:cstheme="minorHAnsi"/>
          <w:color w:val="262626"/>
          <w:sz w:val="21"/>
          <w:szCs w:val="21"/>
          <w:lang w:val="sv-SE"/>
        </w:rPr>
        <w:t xml:space="preserve">omfatta </w:t>
      </w:r>
      <w:r w:rsidR="002309C1">
        <w:rPr>
          <w:rFonts w:ascii="Constantia" w:hAnsi="Constantia" w:cstheme="minorHAnsi"/>
          <w:color w:val="262626"/>
          <w:sz w:val="21"/>
          <w:szCs w:val="21"/>
          <w:lang w:val="sv-SE"/>
        </w:rPr>
        <w:t>vissa</w:t>
      </w:r>
      <w:r w:rsidR="008C5A06">
        <w:rPr>
          <w:rFonts w:ascii="Constantia" w:hAnsi="Constantia" w:cstheme="minorHAnsi"/>
          <w:color w:val="262626"/>
          <w:sz w:val="21"/>
          <w:szCs w:val="21"/>
          <w:lang w:val="sv-SE"/>
        </w:rPr>
        <w:t xml:space="preserve"> befintliga och framtida</w:t>
      </w:r>
      <w:r w:rsidR="00B73D49" w:rsidRPr="00511D76">
        <w:rPr>
          <w:rFonts w:ascii="Constantia" w:hAnsi="Constantia" w:cstheme="minorHAnsi"/>
          <w:color w:val="262626"/>
          <w:sz w:val="21"/>
          <w:szCs w:val="21"/>
          <w:lang w:val="sv-SE"/>
        </w:rPr>
        <w:t xml:space="preserve"> </w:t>
      </w:r>
      <w:r w:rsidR="00F620E6" w:rsidRPr="00F620E6">
        <w:rPr>
          <w:rFonts w:ascii="Constantia" w:hAnsi="Constantia" w:cstheme="minorHAnsi"/>
          <w:color w:val="262626"/>
          <w:sz w:val="21"/>
          <w:szCs w:val="21"/>
          <w:lang w:val="sv-SE"/>
        </w:rPr>
        <w:t xml:space="preserve">ledande befattningshavare och nyckelanställda </w:t>
      </w:r>
      <w:r w:rsidR="00B73D49" w:rsidRPr="00F620E6">
        <w:rPr>
          <w:rFonts w:ascii="Constantia" w:hAnsi="Constantia" w:cstheme="minorHAnsi"/>
          <w:color w:val="262626"/>
          <w:sz w:val="21"/>
          <w:szCs w:val="21"/>
          <w:lang w:val="sv-SE"/>
        </w:rPr>
        <w:t>i Bolaget</w:t>
      </w:r>
      <w:r w:rsidR="00D2359C">
        <w:rPr>
          <w:rFonts w:ascii="Constantia" w:hAnsi="Constantia" w:cstheme="minorHAnsi"/>
          <w:color w:val="262626"/>
          <w:sz w:val="21"/>
          <w:szCs w:val="21"/>
          <w:lang w:val="sv-SE"/>
        </w:rPr>
        <w:t xml:space="preserve"> samt Bolagets styrelseordförande</w:t>
      </w:r>
      <w:r w:rsidR="00B73D49" w:rsidRPr="00F620E6">
        <w:rPr>
          <w:rFonts w:ascii="Constantia" w:hAnsi="Constantia" w:cstheme="minorHAnsi"/>
          <w:color w:val="262626"/>
          <w:sz w:val="21"/>
          <w:szCs w:val="21"/>
          <w:lang w:val="sv-SE"/>
        </w:rPr>
        <w:t>.</w:t>
      </w:r>
    </w:p>
    <w:p w14:paraId="17A7FD99" w14:textId="67C82ACC" w:rsidR="001D3DEB" w:rsidRPr="001D3DEB" w:rsidRDefault="001D3DEB" w:rsidP="001D3DEB">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Pr>
          <w:rFonts w:ascii="Constantia" w:hAnsi="Constantia" w:cstheme="minorHAnsi"/>
          <w:color w:val="262626"/>
          <w:sz w:val="21"/>
          <w:szCs w:val="21"/>
          <w:lang w:val="sv-SE"/>
        </w:rPr>
        <w:t xml:space="preserve">Kvalificerade </w:t>
      </w:r>
      <w:r w:rsidRPr="001D3DEB">
        <w:rPr>
          <w:rFonts w:ascii="Constantia" w:hAnsi="Constantia" w:cstheme="minorHAnsi"/>
          <w:color w:val="262626"/>
          <w:sz w:val="21"/>
          <w:szCs w:val="21"/>
          <w:lang w:val="sv-SE"/>
        </w:rPr>
        <w:t xml:space="preserve">personaloptioner kommer att fördelas i enlighet med följande </w:t>
      </w:r>
      <w:proofErr w:type="spellStart"/>
      <w:r w:rsidRPr="001D3DEB">
        <w:rPr>
          <w:rFonts w:ascii="Constantia" w:hAnsi="Constantia" w:cstheme="minorHAnsi"/>
          <w:color w:val="262626"/>
          <w:sz w:val="21"/>
          <w:szCs w:val="21"/>
          <w:lang w:val="sv-SE"/>
        </w:rPr>
        <w:t>tilldelningsprinciper</w:t>
      </w:r>
      <w:proofErr w:type="spellEnd"/>
      <w:r w:rsidRPr="001D3DEB">
        <w:rPr>
          <w:rFonts w:ascii="Constantia" w:hAnsi="Constantia" w:cstheme="minorHAnsi"/>
          <w:color w:val="262626"/>
          <w:sz w:val="21"/>
          <w:szCs w:val="21"/>
          <w:lang w:val="sv-SE"/>
        </w:rPr>
        <w:t xml:space="preserve"> (där ingen har en garanterad minimitilldelning):</w:t>
      </w:r>
    </w:p>
    <w:tbl>
      <w:tblPr>
        <w:tblW w:w="4659"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5130"/>
        <w:gridCol w:w="3275"/>
      </w:tblGrid>
      <w:tr w:rsidR="00BB131A" w:rsidRPr="00BB131A" w14:paraId="42C4B09A" w14:textId="77777777" w:rsidTr="008C5A06">
        <w:trPr>
          <w:trHeight w:val="580"/>
        </w:trPr>
        <w:tc>
          <w:tcPr>
            <w:tcW w:w="3052" w:type="pct"/>
            <w:shd w:val="clear" w:color="000000" w:fill="FFFFFF"/>
            <w:tcMar>
              <w:left w:w="108" w:type="dxa"/>
              <w:right w:w="108" w:type="dxa"/>
            </w:tcMar>
          </w:tcPr>
          <w:p w14:paraId="20C66980" w14:textId="6C09E1EB" w:rsidR="00BB131A" w:rsidRPr="00BB131A" w:rsidRDefault="00BB131A" w:rsidP="00EA5FCC">
            <w:pPr>
              <w:jc w:val="center"/>
              <w:rPr>
                <w:rFonts w:ascii="Constantia" w:hAnsi="Constantia"/>
                <w:b/>
                <w:bCs/>
                <w:sz w:val="18"/>
                <w:szCs w:val="18"/>
              </w:rPr>
            </w:pPr>
            <w:proofErr w:type="spellStart"/>
            <w:r w:rsidRPr="00BB131A">
              <w:rPr>
                <w:rFonts w:ascii="Constantia" w:hAnsi="Constantia"/>
                <w:b/>
                <w:bCs/>
                <w:sz w:val="18"/>
                <w:szCs w:val="18"/>
              </w:rPr>
              <w:t>Befattning</w:t>
            </w:r>
            <w:proofErr w:type="spellEnd"/>
          </w:p>
        </w:tc>
        <w:tc>
          <w:tcPr>
            <w:tcW w:w="1948" w:type="pct"/>
            <w:shd w:val="clear" w:color="000000" w:fill="FFFFFF"/>
          </w:tcPr>
          <w:p w14:paraId="76CA1CED" w14:textId="259F8A0F" w:rsidR="00BB131A" w:rsidRPr="00BB131A" w:rsidRDefault="00BB131A" w:rsidP="00EA5FCC">
            <w:pPr>
              <w:jc w:val="center"/>
              <w:rPr>
                <w:rFonts w:ascii="Constantia" w:hAnsi="Constantia"/>
                <w:b/>
                <w:bCs/>
                <w:sz w:val="18"/>
                <w:szCs w:val="18"/>
                <w:lang w:val="sv-SE"/>
              </w:rPr>
            </w:pPr>
            <w:r w:rsidRPr="00BB131A">
              <w:rPr>
                <w:rFonts w:ascii="Constantia" w:hAnsi="Constantia"/>
                <w:b/>
                <w:bCs/>
                <w:sz w:val="18"/>
                <w:szCs w:val="18"/>
                <w:lang w:val="sv-SE"/>
              </w:rPr>
              <w:t>Högsta antal kvalificerade personaloptioner</w:t>
            </w:r>
          </w:p>
        </w:tc>
      </w:tr>
      <w:tr w:rsidR="00BB131A" w:rsidRPr="00C329DC" w14:paraId="549ADB8B" w14:textId="77777777" w:rsidTr="008C5A06">
        <w:trPr>
          <w:trHeight w:val="359"/>
        </w:trPr>
        <w:tc>
          <w:tcPr>
            <w:tcW w:w="3052" w:type="pct"/>
            <w:shd w:val="clear" w:color="000000" w:fill="FFFFFF"/>
            <w:tcMar>
              <w:left w:w="108" w:type="dxa"/>
              <w:right w:w="108" w:type="dxa"/>
            </w:tcMar>
          </w:tcPr>
          <w:p w14:paraId="291DE350" w14:textId="678A070C" w:rsidR="00BB131A" w:rsidRPr="00C329DC" w:rsidRDefault="00BB131A" w:rsidP="00EA5FCC">
            <w:pPr>
              <w:jc w:val="center"/>
              <w:rPr>
                <w:rFonts w:ascii="Constantia" w:hAnsi="Constantia"/>
                <w:sz w:val="18"/>
                <w:szCs w:val="18"/>
              </w:rPr>
            </w:pPr>
            <w:r w:rsidRPr="00833FFD">
              <w:rPr>
                <w:rFonts w:ascii="Constantia" w:hAnsi="Constantia"/>
                <w:sz w:val="18"/>
                <w:szCs w:val="18"/>
              </w:rPr>
              <w:t>C</w:t>
            </w:r>
            <w:r>
              <w:rPr>
                <w:rFonts w:ascii="Constantia" w:hAnsi="Constantia"/>
                <w:sz w:val="18"/>
                <w:szCs w:val="18"/>
              </w:rPr>
              <w:t>hief Commercial Officer</w:t>
            </w:r>
          </w:p>
        </w:tc>
        <w:tc>
          <w:tcPr>
            <w:tcW w:w="1948" w:type="pct"/>
            <w:shd w:val="clear" w:color="000000" w:fill="FFFFFF"/>
          </w:tcPr>
          <w:p w14:paraId="7AA63060" w14:textId="725C5A51" w:rsidR="00BB131A" w:rsidRPr="00C329DC" w:rsidRDefault="00BB131A" w:rsidP="00EA5FCC">
            <w:pPr>
              <w:jc w:val="center"/>
              <w:rPr>
                <w:rFonts w:ascii="Constantia" w:hAnsi="Constantia"/>
                <w:sz w:val="18"/>
                <w:szCs w:val="18"/>
              </w:rPr>
            </w:pPr>
            <w:r w:rsidRPr="00833FFD">
              <w:rPr>
                <w:rFonts w:ascii="Constantia" w:hAnsi="Constantia"/>
                <w:sz w:val="18"/>
                <w:szCs w:val="18"/>
              </w:rPr>
              <w:t>3</w:t>
            </w:r>
            <w:r>
              <w:rPr>
                <w:rFonts w:ascii="Constantia" w:hAnsi="Constantia"/>
                <w:sz w:val="18"/>
                <w:szCs w:val="18"/>
              </w:rPr>
              <w:t xml:space="preserve"> </w:t>
            </w:r>
            <w:r w:rsidRPr="00833FFD">
              <w:rPr>
                <w:rFonts w:ascii="Constantia" w:hAnsi="Constantia"/>
                <w:sz w:val="18"/>
                <w:szCs w:val="18"/>
              </w:rPr>
              <w:t>045</w:t>
            </w:r>
            <w:r w:rsidRPr="00833FFD" w:rsidDel="00833FFD">
              <w:rPr>
                <w:rFonts w:ascii="Constantia" w:hAnsi="Constantia"/>
                <w:sz w:val="18"/>
                <w:szCs w:val="18"/>
              </w:rPr>
              <w:t xml:space="preserve"> </w:t>
            </w:r>
          </w:p>
        </w:tc>
      </w:tr>
      <w:tr w:rsidR="00BB131A" w:rsidRPr="00C329DC" w14:paraId="504661E7" w14:textId="77777777" w:rsidTr="002309C1">
        <w:trPr>
          <w:trHeight w:val="359"/>
        </w:trPr>
        <w:tc>
          <w:tcPr>
            <w:tcW w:w="3052" w:type="pct"/>
            <w:shd w:val="clear" w:color="auto" w:fill="FFFFFF" w:themeFill="background1"/>
            <w:tcMar>
              <w:left w:w="108" w:type="dxa"/>
              <w:right w:w="108" w:type="dxa"/>
            </w:tcMar>
          </w:tcPr>
          <w:p w14:paraId="53E54953" w14:textId="75AE1D16" w:rsidR="00BB131A" w:rsidRPr="00C329DC" w:rsidRDefault="00BB131A" w:rsidP="00EA5FCC">
            <w:pPr>
              <w:jc w:val="center"/>
              <w:rPr>
                <w:rFonts w:ascii="Constantia" w:hAnsi="Constantia"/>
                <w:sz w:val="18"/>
                <w:szCs w:val="18"/>
              </w:rPr>
            </w:pPr>
            <w:proofErr w:type="spellStart"/>
            <w:r w:rsidRPr="002309C1">
              <w:rPr>
                <w:rFonts w:ascii="Constantia" w:hAnsi="Constantia"/>
                <w:sz w:val="18"/>
                <w:szCs w:val="18"/>
              </w:rPr>
              <w:t>Styrelsens</w:t>
            </w:r>
            <w:proofErr w:type="spellEnd"/>
            <w:r w:rsidRPr="002309C1">
              <w:rPr>
                <w:rFonts w:ascii="Constantia" w:hAnsi="Constantia"/>
                <w:sz w:val="18"/>
                <w:szCs w:val="18"/>
              </w:rPr>
              <w:t xml:space="preserve"> </w:t>
            </w:r>
            <w:proofErr w:type="spellStart"/>
            <w:r w:rsidRPr="002309C1">
              <w:rPr>
                <w:rFonts w:ascii="Constantia" w:hAnsi="Constantia"/>
                <w:sz w:val="18"/>
                <w:szCs w:val="18"/>
              </w:rPr>
              <w:t>ordförande</w:t>
            </w:r>
            <w:proofErr w:type="spellEnd"/>
          </w:p>
        </w:tc>
        <w:tc>
          <w:tcPr>
            <w:tcW w:w="1948" w:type="pct"/>
            <w:shd w:val="clear" w:color="000000" w:fill="FFFFFF"/>
          </w:tcPr>
          <w:p w14:paraId="1E3AC939" w14:textId="75FC5CBA" w:rsidR="00BB131A" w:rsidRPr="00C329DC" w:rsidRDefault="00BB131A" w:rsidP="00EA5FCC">
            <w:pPr>
              <w:jc w:val="center"/>
              <w:rPr>
                <w:rFonts w:ascii="Constantia" w:hAnsi="Constantia"/>
                <w:sz w:val="18"/>
                <w:szCs w:val="18"/>
              </w:rPr>
            </w:pPr>
            <w:r w:rsidRPr="00833FFD">
              <w:rPr>
                <w:rFonts w:ascii="Constantia" w:hAnsi="Constantia"/>
                <w:sz w:val="18"/>
                <w:szCs w:val="18"/>
              </w:rPr>
              <w:t>1</w:t>
            </w:r>
            <w:r>
              <w:rPr>
                <w:rFonts w:ascii="Constantia" w:hAnsi="Constantia"/>
                <w:sz w:val="18"/>
                <w:szCs w:val="18"/>
              </w:rPr>
              <w:t xml:space="preserve"> </w:t>
            </w:r>
            <w:r w:rsidRPr="00833FFD">
              <w:rPr>
                <w:rFonts w:ascii="Constantia" w:hAnsi="Constantia"/>
                <w:sz w:val="18"/>
                <w:szCs w:val="18"/>
              </w:rPr>
              <w:t>652</w:t>
            </w:r>
            <w:r w:rsidRPr="00833FFD" w:rsidDel="00833FFD">
              <w:rPr>
                <w:rFonts w:ascii="Constantia" w:hAnsi="Constantia"/>
                <w:sz w:val="18"/>
                <w:szCs w:val="18"/>
              </w:rPr>
              <w:t xml:space="preserve"> </w:t>
            </w:r>
          </w:p>
        </w:tc>
      </w:tr>
      <w:tr w:rsidR="00BB131A" w14:paraId="27FEB6A7" w14:textId="77777777" w:rsidTr="008C5A06">
        <w:trPr>
          <w:trHeight w:val="359"/>
        </w:trPr>
        <w:tc>
          <w:tcPr>
            <w:tcW w:w="3052" w:type="pct"/>
            <w:shd w:val="clear" w:color="000000" w:fill="FFFFFF"/>
            <w:tcMar>
              <w:left w:w="108" w:type="dxa"/>
              <w:right w:w="108" w:type="dxa"/>
            </w:tcMar>
          </w:tcPr>
          <w:p w14:paraId="3726BEB9" w14:textId="77777777" w:rsidR="00BB131A" w:rsidRDefault="00BB131A" w:rsidP="00EA5FCC">
            <w:pPr>
              <w:jc w:val="center"/>
              <w:rPr>
                <w:rFonts w:ascii="Constantia" w:hAnsi="Constantia"/>
                <w:sz w:val="18"/>
                <w:szCs w:val="18"/>
              </w:rPr>
            </w:pPr>
            <w:r w:rsidRPr="00833FFD">
              <w:rPr>
                <w:rFonts w:ascii="Constantia" w:hAnsi="Constantia"/>
                <w:sz w:val="18"/>
                <w:szCs w:val="18"/>
              </w:rPr>
              <w:t>Product Owner</w:t>
            </w:r>
          </w:p>
        </w:tc>
        <w:tc>
          <w:tcPr>
            <w:tcW w:w="1948" w:type="pct"/>
            <w:shd w:val="clear" w:color="000000" w:fill="FFFFFF"/>
          </w:tcPr>
          <w:p w14:paraId="646F96F2" w14:textId="77777777" w:rsidR="00BB131A" w:rsidRDefault="00BB131A" w:rsidP="00EA5FCC">
            <w:pPr>
              <w:jc w:val="center"/>
              <w:rPr>
                <w:rFonts w:ascii="Constantia" w:hAnsi="Constantia"/>
                <w:sz w:val="18"/>
                <w:szCs w:val="18"/>
              </w:rPr>
            </w:pPr>
            <w:r w:rsidRPr="00833FFD">
              <w:rPr>
                <w:rFonts w:ascii="Constantia" w:hAnsi="Constantia"/>
                <w:sz w:val="18"/>
                <w:szCs w:val="18"/>
              </w:rPr>
              <w:t>661</w:t>
            </w:r>
            <w:r w:rsidRPr="00833FFD" w:rsidDel="00833FFD">
              <w:rPr>
                <w:rFonts w:ascii="Constantia" w:hAnsi="Constantia"/>
                <w:sz w:val="18"/>
                <w:szCs w:val="18"/>
              </w:rPr>
              <w:t xml:space="preserve"> </w:t>
            </w:r>
          </w:p>
        </w:tc>
      </w:tr>
      <w:tr w:rsidR="00BB131A" w:rsidRPr="00C329DC" w14:paraId="13EC872A" w14:textId="77777777" w:rsidTr="008C5A06">
        <w:trPr>
          <w:trHeight w:val="359"/>
        </w:trPr>
        <w:tc>
          <w:tcPr>
            <w:tcW w:w="3052" w:type="pct"/>
            <w:shd w:val="clear" w:color="000000" w:fill="FFFFFF"/>
            <w:tcMar>
              <w:left w:w="108" w:type="dxa"/>
              <w:right w:w="108" w:type="dxa"/>
            </w:tcMar>
          </w:tcPr>
          <w:p w14:paraId="71B1FE5B" w14:textId="77777777" w:rsidR="00BB131A" w:rsidRPr="00C329DC" w:rsidRDefault="00BB131A" w:rsidP="00EA5FCC">
            <w:pPr>
              <w:jc w:val="center"/>
              <w:rPr>
                <w:rFonts w:ascii="Constantia" w:hAnsi="Constantia"/>
                <w:sz w:val="18"/>
                <w:szCs w:val="18"/>
              </w:rPr>
            </w:pPr>
            <w:r w:rsidRPr="00833FFD">
              <w:rPr>
                <w:rFonts w:ascii="Constantia" w:hAnsi="Constantia"/>
                <w:sz w:val="18"/>
                <w:szCs w:val="18"/>
              </w:rPr>
              <w:lastRenderedPageBreak/>
              <w:t>Senior Backend Developer</w:t>
            </w:r>
          </w:p>
        </w:tc>
        <w:tc>
          <w:tcPr>
            <w:tcW w:w="1948" w:type="pct"/>
            <w:shd w:val="clear" w:color="000000" w:fill="FFFFFF"/>
          </w:tcPr>
          <w:p w14:paraId="5477D328" w14:textId="77777777" w:rsidR="00BB131A" w:rsidRPr="00C329DC" w:rsidRDefault="00BB131A" w:rsidP="00EA5FCC">
            <w:pPr>
              <w:jc w:val="center"/>
              <w:rPr>
                <w:rFonts w:ascii="Constantia" w:hAnsi="Constantia"/>
                <w:sz w:val="18"/>
                <w:szCs w:val="18"/>
              </w:rPr>
            </w:pPr>
            <w:r w:rsidRPr="00833FFD">
              <w:rPr>
                <w:rFonts w:ascii="Constantia" w:hAnsi="Constantia"/>
                <w:sz w:val="18"/>
                <w:szCs w:val="18"/>
              </w:rPr>
              <w:t>826</w:t>
            </w:r>
            <w:r w:rsidRPr="00833FFD" w:rsidDel="00833FFD">
              <w:rPr>
                <w:rFonts w:ascii="Constantia" w:hAnsi="Constantia"/>
                <w:sz w:val="18"/>
                <w:szCs w:val="18"/>
              </w:rPr>
              <w:t xml:space="preserve"> </w:t>
            </w:r>
          </w:p>
        </w:tc>
      </w:tr>
      <w:tr w:rsidR="00BB131A" w:rsidRPr="00C329DC" w14:paraId="439B859E" w14:textId="77777777" w:rsidTr="008C5A06">
        <w:trPr>
          <w:trHeight w:val="359"/>
        </w:trPr>
        <w:tc>
          <w:tcPr>
            <w:tcW w:w="3052" w:type="pct"/>
            <w:tcBorders>
              <w:bottom w:val="single" w:sz="2" w:space="0" w:color="auto"/>
            </w:tcBorders>
            <w:shd w:val="clear" w:color="000000" w:fill="FFFFFF"/>
            <w:tcMar>
              <w:left w:w="108" w:type="dxa"/>
              <w:right w:w="108" w:type="dxa"/>
            </w:tcMar>
          </w:tcPr>
          <w:p w14:paraId="740A23BB" w14:textId="77777777" w:rsidR="00BB131A" w:rsidRDefault="00BB131A" w:rsidP="00EA5FCC">
            <w:pPr>
              <w:jc w:val="center"/>
              <w:rPr>
                <w:rFonts w:ascii="Constantia" w:hAnsi="Constantia"/>
                <w:sz w:val="18"/>
                <w:szCs w:val="18"/>
              </w:rPr>
            </w:pPr>
            <w:r w:rsidRPr="00833FFD">
              <w:rPr>
                <w:rFonts w:ascii="Constantia" w:hAnsi="Constantia"/>
                <w:sz w:val="18"/>
                <w:szCs w:val="18"/>
              </w:rPr>
              <w:t>Market Coordinator</w:t>
            </w:r>
          </w:p>
        </w:tc>
        <w:tc>
          <w:tcPr>
            <w:tcW w:w="1948" w:type="pct"/>
            <w:shd w:val="clear" w:color="000000" w:fill="FFFFFF"/>
          </w:tcPr>
          <w:p w14:paraId="4409B618" w14:textId="77777777" w:rsidR="00BB131A" w:rsidRPr="00C329DC" w:rsidRDefault="00BB131A" w:rsidP="00EA5FCC">
            <w:pPr>
              <w:jc w:val="center"/>
              <w:rPr>
                <w:rFonts w:ascii="Constantia" w:hAnsi="Constantia"/>
                <w:sz w:val="18"/>
                <w:szCs w:val="18"/>
              </w:rPr>
            </w:pPr>
            <w:r w:rsidRPr="00833FFD">
              <w:rPr>
                <w:rFonts w:ascii="Constantia" w:hAnsi="Constantia"/>
                <w:sz w:val="18"/>
                <w:szCs w:val="18"/>
              </w:rPr>
              <w:t>826</w:t>
            </w:r>
            <w:r w:rsidRPr="00833FFD" w:rsidDel="00833FFD">
              <w:rPr>
                <w:rFonts w:ascii="Constantia" w:hAnsi="Constantia"/>
                <w:sz w:val="18"/>
                <w:szCs w:val="18"/>
              </w:rPr>
              <w:t xml:space="preserve"> </w:t>
            </w:r>
          </w:p>
        </w:tc>
      </w:tr>
      <w:tr w:rsidR="00BB131A" w14:paraId="297E08CA" w14:textId="77777777" w:rsidTr="008C5A06">
        <w:trPr>
          <w:trHeight w:val="368"/>
        </w:trPr>
        <w:tc>
          <w:tcPr>
            <w:tcW w:w="3052" w:type="pct"/>
            <w:tcBorders>
              <w:bottom w:val="single" w:sz="2" w:space="0" w:color="auto"/>
            </w:tcBorders>
            <w:shd w:val="clear" w:color="000000" w:fill="FFFFFF"/>
            <w:tcMar>
              <w:left w:w="108" w:type="dxa"/>
              <w:right w:w="108" w:type="dxa"/>
            </w:tcMar>
          </w:tcPr>
          <w:p w14:paraId="4061E281" w14:textId="77777777" w:rsidR="00BB131A" w:rsidRPr="00833FFD" w:rsidRDefault="00BB131A" w:rsidP="00EA5FCC">
            <w:pPr>
              <w:jc w:val="center"/>
              <w:rPr>
                <w:rFonts w:ascii="Constantia" w:hAnsi="Constantia"/>
                <w:sz w:val="18"/>
                <w:szCs w:val="18"/>
              </w:rPr>
            </w:pPr>
            <w:r w:rsidRPr="00833FFD">
              <w:rPr>
                <w:rFonts w:ascii="Constantia" w:hAnsi="Constantia"/>
                <w:sz w:val="18"/>
                <w:szCs w:val="18"/>
              </w:rPr>
              <w:t>Visual designer</w:t>
            </w:r>
          </w:p>
        </w:tc>
        <w:tc>
          <w:tcPr>
            <w:tcW w:w="1948" w:type="pct"/>
            <w:shd w:val="clear" w:color="000000" w:fill="FFFFFF"/>
          </w:tcPr>
          <w:p w14:paraId="063B3C1E" w14:textId="77777777" w:rsidR="00BB131A" w:rsidRDefault="00BB131A" w:rsidP="00EA5FCC">
            <w:pPr>
              <w:jc w:val="center"/>
              <w:rPr>
                <w:rFonts w:ascii="Constantia" w:hAnsi="Constantia"/>
                <w:sz w:val="18"/>
                <w:szCs w:val="18"/>
              </w:rPr>
            </w:pPr>
            <w:r w:rsidRPr="00833FFD">
              <w:rPr>
                <w:rFonts w:ascii="Constantia" w:hAnsi="Constantia"/>
                <w:sz w:val="18"/>
                <w:szCs w:val="18"/>
              </w:rPr>
              <w:t>826</w:t>
            </w:r>
          </w:p>
        </w:tc>
      </w:tr>
      <w:tr w:rsidR="00BB131A" w14:paraId="07EDBFAA" w14:textId="77777777" w:rsidTr="008C5A06">
        <w:trPr>
          <w:trHeight w:val="359"/>
        </w:trPr>
        <w:tc>
          <w:tcPr>
            <w:tcW w:w="3052" w:type="pct"/>
            <w:tcBorders>
              <w:bottom w:val="single" w:sz="2" w:space="0" w:color="auto"/>
            </w:tcBorders>
            <w:shd w:val="clear" w:color="000000" w:fill="FFFFFF"/>
            <w:tcMar>
              <w:left w:w="108" w:type="dxa"/>
              <w:right w:w="108" w:type="dxa"/>
            </w:tcMar>
          </w:tcPr>
          <w:p w14:paraId="63240892" w14:textId="77777777" w:rsidR="00BB131A" w:rsidRPr="00833FFD" w:rsidRDefault="00BB131A" w:rsidP="00EA5FCC">
            <w:pPr>
              <w:jc w:val="center"/>
              <w:rPr>
                <w:rFonts w:ascii="Constantia" w:hAnsi="Constantia"/>
                <w:sz w:val="18"/>
                <w:szCs w:val="18"/>
              </w:rPr>
            </w:pPr>
            <w:r w:rsidRPr="00833FFD">
              <w:rPr>
                <w:rFonts w:ascii="Constantia" w:hAnsi="Constantia"/>
                <w:sz w:val="18"/>
                <w:szCs w:val="18"/>
              </w:rPr>
              <w:t>HR &amp; Admin</w:t>
            </w:r>
          </w:p>
        </w:tc>
        <w:tc>
          <w:tcPr>
            <w:tcW w:w="1948" w:type="pct"/>
            <w:shd w:val="clear" w:color="000000" w:fill="FFFFFF"/>
          </w:tcPr>
          <w:p w14:paraId="7869A50C" w14:textId="77777777" w:rsidR="00BB131A" w:rsidRDefault="00BB131A" w:rsidP="00EA5FCC">
            <w:pPr>
              <w:jc w:val="center"/>
              <w:rPr>
                <w:rFonts w:ascii="Constantia" w:hAnsi="Constantia"/>
                <w:sz w:val="18"/>
                <w:szCs w:val="18"/>
              </w:rPr>
            </w:pPr>
            <w:r w:rsidRPr="00833FFD">
              <w:rPr>
                <w:rFonts w:ascii="Constantia" w:hAnsi="Constantia"/>
                <w:sz w:val="18"/>
                <w:szCs w:val="18"/>
              </w:rPr>
              <w:t>826</w:t>
            </w:r>
          </w:p>
        </w:tc>
      </w:tr>
      <w:tr w:rsidR="00BB131A" w14:paraId="02399EFC" w14:textId="77777777" w:rsidTr="008C5A06">
        <w:trPr>
          <w:trHeight w:val="359"/>
        </w:trPr>
        <w:tc>
          <w:tcPr>
            <w:tcW w:w="3052" w:type="pct"/>
            <w:tcBorders>
              <w:bottom w:val="single" w:sz="2" w:space="0" w:color="auto"/>
            </w:tcBorders>
            <w:shd w:val="clear" w:color="000000" w:fill="FFFFFF"/>
            <w:tcMar>
              <w:left w:w="108" w:type="dxa"/>
              <w:right w:w="108" w:type="dxa"/>
            </w:tcMar>
          </w:tcPr>
          <w:p w14:paraId="46DE8B70" w14:textId="77777777" w:rsidR="00BB131A" w:rsidRPr="00833FFD" w:rsidRDefault="00BB131A" w:rsidP="00EA5FCC">
            <w:pPr>
              <w:jc w:val="center"/>
              <w:rPr>
                <w:rFonts w:ascii="Constantia" w:hAnsi="Constantia"/>
                <w:sz w:val="18"/>
                <w:szCs w:val="18"/>
              </w:rPr>
            </w:pPr>
            <w:r w:rsidRPr="00833FFD">
              <w:rPr>
                <w:rFonts w:ascii="Constantia" w:hAnsi="Constantia"/>
                <w:sz w:val="18"/>
                <w:szCs w:val="18"/>
              </w:rPr>
              <w:t>Financial accountant</w:t>
            </w:r>
          </w:p>
        </w:tc>
        <w:tc>
          <w:tcPr>
            <w:tcW w:w="1948" w:type="pct"/>
            <w:shd w:val="clear" w:color="000000" w:fill="FFFFFF"/>
          </w:tcPr>
          <w:p w14:paraId="629827BE" w14:textId="77777777" w:rsidR="00BB131A" w:rsidRDefault="00BB131A" w:rsidP="00EA5FCC">
            <w:pPr>
              <w:jc w:val="center"/>
              <w:rPr>
                <w:rFonts w:ascii="Constantia" w:hAnsi="Constantia"/>
                <w:sz w:val="18"/>
                <w:szCs w:val="18"/>
              </w:rPr>
            </w:pPr>
            <w:r w:rsidRPr="00833FFD">
              <w:rPr>
                <w:rFonts w:ascii="Constantia" w:hAnsi="Constantia"/>
                <w:sz w:val="18"/>
                <w:szCs w:val="18"/>
              </w:rPr>
              <w:t>826</w:t>
            </w:r>
          </w:p>
        </w:tc>
      </w:tr>
      <w:tr w:rsidR="00BB131A" w14:paraId="168AE98C" w14:textId="77777777" w:rsidTr="008C5A06">
        <w:trPr>
          <w:trHeight w:val="359"/>
        </w:trPr>
        <w:tc>
          <w:tcPr>
            <w:tcW w:w="3052" w:type="pct"/>
            <w:tcBorders>
              <w:bottom w:val="single" w:sz="2" w:space="0" w:color="auto"/>
            </w:tcBorders>
            <w:shd w:val="clear" w:color="000000" w:fill="FFFFFF"/>
            <w:tcMar>
              <w:left w:w="108" w:type="dxa"/>
              <w:right w:w="108" w:type="dxa"/>
            </w:tcMar>
          </w:tcPr>
          <w:p w14:paraId="7794DFCB" w14:textId="77777777" w:rsidR="00BB131A" w:rsidRPr="00833FFD" w:rsidRDefault="00BB131A" w:rsidP="00EA5FCC">
            <w:pPr>
              <w:jc w:val="center"/>
              <w:rPr>
                <w:rFonts w:ascii="Constantia" w:hAnsi="Constantia"/>
                <w:sz w:val="18"/>
                <w:szCs w:val="18"/>
              </w:rPr>
            </w:pPr>
            <w:r w:rsidRPr="00833FFD">
              <w:rPr>
                <w:rFonts w:ascii="Constantia" w:hAnsi="Constantia"/>
                <w:sz w:val="18"/>
                <w:szCs w:val="18"/>
              </w:rPr>
              <w:t>Support/</w:t>
            </w:r>
            <w:r>
              <w:rPr>
                <w:rFonts w:ascii="Constantia" w:hAnsi="Constantia"/>
                <w:sz w:val="18"/>
                <w:szCs w:val="18"/>
              </w:rPr>
              <w:t>s</w:t>
            </w:r>
            <w:r w:rsidRPr="00833FFD">
              <w:rPr>
                <w:rFonts w:ascii="Constantia" w:hAnsi="Constantia"/>
                <w:sz w:val="18"/>
                <w:szCs w:val="18"/>
              </w:rPr>
              <w:t>ales agents</w:t>
            </w:r>
          </w:p>
        </w:tc>
        <w:tc>
          <w:tcPr>
            <w:tcW w:w="1948" w:type="pct"/>
            <w:shd w:val="clear" w:color="000000" w:fill="FFFFFF"/>
          </w:tcPr>
          <w:p w14:paraId="255A5C12" w14:textId="77777777" w:rsidR="00BB131A" w:rsidRDefault="00BB131A" w:rsidP="00EA5FCC">
            <w:pPr>
              <w:jc w:val="center"/>
              <w:rPr>
                <w:rFonts w:ascii="Constantia" w:hAnsi="Constantia"/>
                <w:sz w:val="18"/>
                <w:szCs w:val="18"/>
              </w:rPr>
            </w:pPr>
            <w:r w:rsidRPr="00833FFD">
              <w:rPr>
                <w:rFonts w:ascii="Constantia" w:hAnsi="Constantia"/>
                <w:sz w:val="18"/>
                <w:szCs w:val="18"/>
              </w:rPr>
              <w:t>991</w:t>
            </w:r>
          </w:p>
        </w:tc>
      </w:tr>
      <w:tr w:rsidR="00BB131A" w14:paraId="0FDCD55A" w14:textId="77777777" w:rsidTr="008C5A06">
        <w:trPr>
          <w:trHeight w:val="359"/>
        </w:trPr>
        <w:tc>
          <w:tcPr>
            <w:tcW w:w="3052" w:type="pct"/>
            <w:tcBorders>
              <w:bottom w:val="single" w:sz="2" w:space="0" w:color="auto"/>
            </w:tcBorders>
            <w:shd w:val="clear" w:color="000000" w:fill="FFFFFF"/>
            <w:tcMar>
              <w:left w:w="108" w:type="dxa"/>
              <w:right w:w="108" w:type="dxa"/>
            </w:tcMar>
          </w:tcPr>
          <w:p w14:paraId="6A2E4C84" w14:textId="77777777" w:rsidR="00BB131A" w:rsidRPr="00833FFD" w:rsidRDefault="00BB131A" w:rsidP="00EA5FCC">
            <w:pPr>
              <w:jc w:val="center"/>
              <w:rPr>
                <w:rFonts w:ascii="Constantia" w:hAnsi="Constantia"/>
                <w:sz w:val="18"/>
                <w:szCs w:val="18"/>
              </w:rPr>
            </w:pPr>
            <w:r w:rsidRPr="00833FFD">
              <w:rPr>
                <w:rFonts w:ascii="Constantia" w:hAnsi="Constantia"/>
                <w:sz w:val="18"/>
                <w:szCs w:val="18"/>
              </w:rPr>
              <w:t>Talent Acquisition Specialist</w:t>
            </w:r>
          </w:p>
        </w:tc>
        <w:tc>
          <w:tcPr>
            <w:tcW w:w="1948" w:type="pct"/>
            <w:shd w:val="clear" w:color="000000" w:fill="FFFFFF"/>
          </w:tcPr>
          <w:p w14:paraId="0D3A47B0" w14:textId="77777777" w:rsidR="00BB131A" w:rsidRDefault="00BB131A" w:rsidP="00EA5FCC">
            <w:pPr>
              <w:jc w:val="center"/>
              <w:rPr>
                <w:rFonts w:ascii="Constantia" w:hAnsi="Constantia"/>
                <w:sz w:val="18"/>
                <w:szCs w:val="18"/>
              </w:rPr>
            </w:pPr>
            <w:r w:rsidRPr="00833FFD">
              <w:rPr>
                <w:rFonts w:ascii="Constantia" w:hAnsi="Constantia"/>
                <w:sz w:val="18"/>
                <w:szCs w:val="18"/>
              </w:rPr>
              <w:t>165</w:t>
            </w:r>
          </w:p>
        </w:tc>
      </w:tr>
    </w:tbl>
    <w:p w14:paraId="0EFA3B1D" w14:textId="77777777" w:rsidR="008C5A06" w:rsidRDefault="008C5A06" w:rsidP="008C5A06">
      <w:pPr>
        <w:pStyle w:val="NormalWeb"/>
        <w:shd w:val="clear" w:color="auto" w:fill="FFFFFF"/>
        <w:spacing w:before="0" w:beforeAutospacing="0" w:after="160" w:afterAutospacing="0"/>
        <w:ind w:left="426"/>
        <w:jc w:val="both"/>
        <w:rPr>
          <w:rFonts w:ascii="Constantia" w:hAnsi="Constantia" w:cstheme="minorHAnsi"/>
          <w:color w:val="262626"/>
          <w:sz w:val="21"/>
          <w:szCs w:val="21"/>
          <w:lang w:val="sv-SE"/>
        </w:rPr>
      </w:pPr>
    </w:p>
    <w:p w14:paraId="5D02CE6C" w14:textId="5CE0CF49" w:rsidR="00B73D49" w:rsidRPr="001B3D29" w:rsidRDefault="00B73D49" w:rsidP="00D35BDE">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Tilldelade </w:t>
      </w:r>
      <w:r w:rsidR="00703958">
        <w:rPr>
          <w:rFonts w:ascii="Constantia" w:hAnsi="Constantia" w:cstheme="minorHAnsi"/>
          <w:color w:val="262626"/>
          <w:sz w:val="21"/>
          <w:szCs w:val="21"/>
          <w:lang w:val="sv-SE"/>
        </w:rPr>
        <w:t xml:space="preserve">kvalificerade </w:t>
      </w:r>
      <w:r w:rsidR="00A3439B" w:rsidRPr="00511D76">
        <w:rPr>
          <w:rFonts w:ascii="Constantia" w:hAnsi="Constantia" w:cstheme="minorHAnsi"/>
          <w:color w:val="262626"/>
          <w:sz w:val="21"/>
          <w:szCs w:val="21"/>
          <w:lang w:val="sv-SE"/>
        </w:rPr>
        <w:t>personal</w:t>
      </w:r>
      <w:r w:rsidR="001160FF" w:rsidRPr="00511D76">
        <w:rPr>
          <w:rFonts w:ascii="Constantia" w:hAnsi="Constantia" w:cstheme="minorHAnsi"/>
          <w:color w:val="262626"/>
          <w:sz w:val="21"/>
          <w:szCs w:val="21"/>
          <w:lang w:val="sv-SE"/>
        </w:rPr>
        <w:t>optione</w:t>
      </w:r>
      <w:r w:rsidRPr="00511D76">
        <w:rPr>
          <w:rFonts w:ascii="Constantia" w:hAnsi="Constantia" w:cstheme="minorHAnsi"/>
          <w:color w:val="262626"/>
          <w:sz w:val="21"/>
          <w:szCs w:val="21"/>
          <w:lang w:val="sv-SE"/>
        </w:rPr>
        <w:t xml:space="preserve">r erbjuds vederlagsfritt. Sådant erbjudande ska </w:t>
      </w:r>
      <w:r w:rsidRPr="002F72CA">
        <w:rPr>
          <w:rFonts w:ascii="Constantia" w:hAnsi="Constantia" w:cstheme="minorHAnsi"/>
          <w:color w:val="262626"/>
          <w:sz w:val="21"/>
          <w:szCs w:val="21"/>
          <w:lang w:val="sv-SE"/>
        </w:rPr>
        <w:t>lämnas inom 10 bankdagar efter det att beslut om tilldelning fattats.</w:t>
      </w:r>
      <w:r w:rsidR="009D08E5" w:rsidRPr="002F72CA">
        <w:rPr>
          <w:rFonts w:ascii="Constantia" w:hAnsi="Constantia" w:cstheme="minorHAnsi"/>
          <w:color w:val="262626"/>
          <w:sz w:val="21"/>
          <w:szCs w:val="21"/>
          <w:lang w:val="sv-SE"/>
        </w:rPr>
        <w:t xml:space="preserve"> Övertilldelning kan inte ske.</w:t>
      </w:r>
      <w:r w:rsidR="001B3D29">
        <w:rPr>
          <w:rFonts w:ascii="Constantia" w:hAnsi="Constantia" w:cstheme="minorHAnsi"/>
          <w:color w:val="262626"/>
          <w:sz w:val="21"/>
          <w:szCs w:val="21"/>
          <w:lang w:val="sv-SE"/>
        </w:rPr>
        <w:t xml:space="preserve"> </w:t>
      </w:r>
      <w:r w:rsidR="001B3D29" w:rsidRPr="001B3D29">
        <w:rPr>
          <w:rFonts w:ascii="Constantia" w:hAnsi="Constantia" w:cstheme="minorHAnsi"/>
          <w:color w:val="262626"/>
          <w:sz w:val="21"/>
          <w:szCs w:val="21"/>
          <w:lang w:val="sv-SE"/>
        </w:rPr>
        <w:t>Det högsta antalet personaloptioner som erbjuds en</w:t>
      </w:r>
      <w:r w:rsidR="001B3D29">
        <w:rPr>
          <w:rFonts w:ascii="Constantia" w:hAnsi="Constantia" w:cstheme="minorHAnsi"/>
          <w:color w:val="262626"/>
          <w:sz w:val="21"/>
          <w:szCs w:val="21"/>
          <w:lang w:val="sv-SE"/>
        </w:rPr>
        <w:t xml:space="preserve"> </w:t>
      </w:r>
      <w:r w:rsidR="001B3D29" w:rsidRPr="001B3D29">
        <w:rPr>
          <w:rFonts w:ascii="Constantia" w:hAnsi="Constantia" w:cstheme="minorHAnsi"/>
          <w:color w:val="262626"/>
          <w:sz w:val="21"/>
          <w:szCs w:val="21"/>
          <w:lang w:val="sv-SE"/>
        </w:rPr>
        <w:t>deltagare får inte ge rätt till</w:t>
      </w:r>
      <w:r w:rsidR="004C4E5D">
        <w:rPr>
          <w:rFonts w:ascii="Constantia" w:hAnsi="Constantia" w:cstheme="minorHAnsi"/>
          <w:color w:val="262626"/>
          <w:sz w:val="21"/>
          <w:szCs w:val="21"/>
          <w:lang w:val="sv-SE"/>
        </w:rPr>
        <w:t xml:space="preserve"> att förvärva</w:t>
      </w:r>
      <w:r w:rsidR="001B3D29" w:rsidRPr="001B3D29">
        <w:rPr>
          <w:rFonts w:ascii="Constantia" w:hAnsi="Constantia" w:cstheme="minorHAnsi"/>
          <w:color w:val="262626"/>
          <w:sz w:val="21"/>
          <w:szCs w:val="21"/>
          <w:lang w:val="sv-SE"/>
        </w:rPr>
        <w:t xml:space="preserve"> fler aktier än vad som motsvarar ett värde (tillsammans</w:t>
      </w:r>
      <w:r w:rsidR="001B3D29">
        <w:rPr>
          <w:rFonts w:ascii="Constantia" w:hAnsi="Constantia" w:cstheme="minorHAnsi"/>
          <w:color w:val="262626"/>
          <w:sz w:val="21"/>
          <w:szCs w:val="21"/>
          <w:lang w:val="sv-SE"/>
        </w:rPr>
        <w:t xml:space="preserve"> </w:t>
      </w:r>
      <w:r w:rsidR="001B3D29" w:rsidRPr="001B3D29">
        <w:rPr>
          <w:rFonts w:ascii="Constantia" w:hAnsi="Constantia" w:cstheme="minorHAnsi"/>
          <w:color w:val="262626"/>
          <w:sz w:val="21"/>
          <w:szCs w:val="21"/>
          <w:lang w:val="sv-SE"/>
        </w:rPr>
        <w:t>med eventuella andra personaloptioner som innebär rätt att förvärva aktier eller</w:t>
      </w:r>
      <w:r w:rsidR="001B3D29">
        <w:rPr>
          <w:rFonts w:ascii="Constantia" w:hAnsi="Constantia" w:cstheme="minorHAnsi"/>
          <w:color w:val="262626"/>
          <w:sz w:val="21"/>
          <w:szCs w:val="21"/>
          <w:lang w:val="sv-SE"/>
        </w:rPr>
        <w:t xml:space="preserve"> </w:t>
      </w:r>
      <w:r w:rsidR="001B3D29" w:rsidRPr="001B3D29">
        <w:rPr>
          <w:rFonts w:ascii="Constantia" w:hAnsi="Constantia" w:cstheme="minorHAnsi"/>
          <w:color w:val="262626"/>
          <w:sz w:val="21"/>
          <w:szCs w:val="21"/>
          <w:lang w:val="sv-SE"/>
        </w:rPr>
        <w:t>teckningsoptioner i Bolaget och som deltagaren förvärvat från Bolaget) om mer än 3 miljoner</w:t>
      </w:r>
      <w:r w:rsidR="001B3D29">
        <w:rPr>
          <w:rFonts w:ascii="Constantia" w:hAnsi="Constantia" w:cstheme="minorHAnsi"/>
          <w:color w:val="262626"/>
          <w:sz w:val="21"/>
          <w:szCs w:val="21"/>
          <w:lang w:val="sv-SE"/>
        </w:rPr>
        <w:t xml:space="preserve"> </w:t>
      </w:r>
      <w:r w:rsidR="001B3D29" w:rsidRPr="001B3D29">
        <w:rPr>
          <w:rFonts w:ascii="Constantia" w:hAnsi="Constantia" w:cstheme="minorHAnsi"/>
          <w:color w:val="262626"/>
          <w:sz w:val="21"/>
          <w:szCs w:val="21"/>
          <w:lang w:val="sv-SE"/>
        </w:rPr>
        <w:t xml:space="preserve">kronor vid tidpunkten </w:t>
      </w:r>
      <w:r w:rsidR="0050513B">
        <w:rPr>
          <w:rFonts w:ascii="Constantia" w:hAnsi="Constantia" w:cstheme="minorHAnsi"/>
          <w:color w:val="262626"/>
          <w:sz w:val="21"/>
          <w:szCs w:val="21"/>
          <w:lang w:val="sv-SE"/>
        </w:rPr>
        <w:t>då</w:t>
      </w:r>
      <w:r w:rsidR="001B3D29" w:rsidRPr="001B3D29">
        <w:rPr>
          <w:rFonts w:ascii="Constantia" w:hAnsi="Constantia" w:cstheme="minorHAnsi"/>
          <w:color w:val="262626"/>
          <w:sz w:val="21"/>
          <w:szCs w:val="21"/>
          <w:lang w:val="sv-SE"/>
        </w:rPr>
        <w:t xml:space="preserve"> personaloptionerna förvärvas.</w:t>
      </w:r>
    </w:p>
    <w:p w14:paraId="2EBF02C5" w14:textId="377D0FF1" w:rsidR="004533BD" w:rsidRPr="00511D76" w:rsidRDefault="00B73D49" w:rsidP="00694E4B">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Tilldelade </w:t>
      </w:r>
      <w:r w:rsidR="00703958">
        <w:rPr>
          <w:rFonts w:ascii="Constantia" w:hAnsi="Constantia" w:cstheme="minorHAnsi"/>
          <w:color w:val="262626"/>
          <w:sz w:val="21"/>
          <w:szCs w:val="21"/>
          <w:lang w:val="sv-SE"/>
        </w:rPr>
        <w:t xml:space="preserve">kvalificerade </w:t>
      </w:r>
      <w:r w:rsidR="00A3439B" w:rsidRPr="00511D76">
        <w:rPr>
          <w:rFonts w:ascii="Constantia" w:hAnsi="Constantia" w:cstheme="minorHAnsi"/>
          <w:color w:val="262626"/>
          <w:sz w:val="21"/>
          <w:szCs w:val="21"/>
          <w:lang w:val="sv-SE"/>
        </w:rPr>
        <w:t>personal</w:t>
      </w:r>
      <w:r w:rsidR="001160FF" w:rsidRPr="00511D76">
        <w:rPr>
          <w:rFonts w:ascii="Constantia" w:hAnsi="Constantia" w:cstheme="minorHAnsi"/>
          <w:color w:val="262626"/>
          <w:sz w:val="21"/>
          <w:szCs w:val="21"/>
          <w:lang w:val="sv-SE"/>
        </w:rPr>
        <w:t>optioner</w:t>
      </w:r>
      <w:r w:rsidRPr="00511D76">
        <w:rPr>
          <w:rFonts w:ascii="Constantia" w:hAnsi="Constantia" w:cstheme="minorHAnsi"/>
          <w:color w:val="262626"/>
          <w:sz w:val="21"/>
          <w:szCs w:val="21"/>
          <w:lang w:val="sv-SE"/>
        </w:rPr>
        <w:t xml:space="preserve"> kan utnyttjas av innehavaren</w:t>
      </w:r>
      <w:r w:rsidR="002F72CA">
        <w:rPr>
          <w:rFonts w:ascii="Constantia" w:hAnsi="Constantia" w:cstheme="minorHAnsi"/>
          <w:color w:val="262626"/>
          <w:sz w:val="21"/>
          <w:szCs w:val="21"/>
          <w:lang w:val="sv-SE"/>
        </w:rPr>
        <w:t xml:space="preserve"> under perioden</w:t>
      </w:r>
      <w:r w:rsidR="00F620E6">
        <w:rPr>
          <w:rFonts w:ascii="Constantia" w:hAnsi="Constantia" w:cstheme="minorHAnsi"/>
          <w:color w:val="262626"/>
          <w:sz w:val="21"/>
          <w:szCs w:val="21"/>
          <w:lang w:val="sv-SE"/>
        </w:rPr>
        <w:t xml:space="preserve"> </w:t>
      </w:r>
      <w:r w:rsidR="00E23DAF" w:rsidRPr="00F620E6">
        <w:rPr>
          <w:rFonts w:ascii="Constantia" w:hAnsi="Constantia" w:cstheme="minorHAnsi"/>
          <w:color w:val="262626"/>
          <w:sz w:val="21"/>
          <w:szCs w:val="21"/>
          <w:lang w:val="sv-SE"/>
        </w:rPr>
        <w:t>från</w:t>
      </w:r>
      <w:r w:rsidR="002F72CA" w:rsidRPr="00F620E6">
        <w:rPr>
          <w:rFonts w:ascii="Constantia" w:hAnsi="Constantia" w:cstheme="minorHAnsi"/>
          <w:color w:val="262626"/>
          <w:sz w:val="21"/>
          <w:szCs w:val="21"/>
          <w:lang w:val="sv-SE"/>
        </w:rPr>
        <w:t xml:space="preserve"> och med</w:t>
      </w:r>
      <w:r w:rsidR="00F620E6" w:rsidRPr="00F620E6">
        <w:rPr>
          <w:rFonts w:ascii="Constantia" w:hAnsi="Constantia" w:cstheme="minorHAnsi"/>
          <w:color w:val="262626"/>
          <w:sz w:val="21"/>
          <w:szCs w:val="21"/>
          <w:lang w:val="sv-SE"/>
        </w:rPr>
        <w:t xml:space="preserve"> tre år från dagen för tilldelning av </w:t>
      </w:r>
      <w:r w:rsidR="00703958">
        <w:rPr>
          <w:rFonts w:ascii="Constantia" w:hAnsi="Constantia" w:cstheme="minorHAnsi"/>
          <w:color w:val="262626"/>
          <w:sz w:val="21"/>
          <w:szCs w:val="21"/>
          <w:lang w:val="sv-SE"/>
        </w:rPr>
        <w:t xml:space="preserve">den kvalificerade </w:t>
      </w:r>
      <w:r w:rsidR="00F620E6" w:rsidRPr="00F620E6">
        <w:rPr>
          <w:rFonts w:ascii="Constantia" w:hAnsi="Constantia" w:cstheme="minorHAnsi"/>
          <w:color w:val="262626"/>
          <w:sz w:val="21"/>
          <w:szCs w:val="21"/>
          <w:lang w:val="sv-SE"/>
        </w:rPr>
        <w:t>personaloptionen</w:t>
      </w:r>
      <w:r w:rsidR="00E23DAF" w:rsidRPr="00F620E6">
        <w:rPr>
          <w:rFonts w:ascii="Constantia" w:hAnsi="Constantia" w:cstheme="minorHAnsi"/>
          <w:color w:val="262626"/>
          <w:sz w:val="21"/>
          <w:szCs w:val="21"/>
          <w:lang w:val="sv-SE"/>
        </w:rPr>
        <w:t xml:space="preserve"> till och med</w:t>
      </w:r>
      <w:r w:rsidR="00F620E6">
        <w:rPr>
          <w:rFonts w:ascii="Constantia" w:hAnsi="Constantia" w:cstheme="minorHAnsi"/>
          <w:color w:val="262626"/>
          <w:sz w:val="21"/>
          <w:szCs w:val="21"/>
          <w:lang w:val="sv-SE"/>
        </w:rPr>
        <w:t xml:space="preserve"> sju år från dagen för tilldelning av </w:t>
      </w:r>
      <w:r w:rsidR="00703958">
        <w:rPr>
          <w:rFonts w:ascii="Constantia" w:hAnsi="Constantia" w:cstheme="minorHAnsi"/>
          <w:color w:val="262626"/>
          <w:sz w:val="21"/>
          <w:szCs w:val="21"/>
          <w:lang w:val="sv-SE"/>
        </w:rPr>
        <w:t xml:space="preserve">den kvalificerade </w:t>
      </w:r>
      <w:r w:rsidR="00F620E6">
        <w:rPr>
          <w:rFonts w:ascii="Constantia" w:hAnsi="Constantia" w:cstheme="minorHAnsi"/>
          <w:color w:val="262626"/>
          <w:sz w:val="21"/>
          <w:szCs w:val="21"/>
          <w:lang w:val="sv-SE"/>
        </w:rPr>
        <w:t>personaloptionen</w:t>
      </w:r>
      <w:r w:rsidR="00E23DAF" w:rsidRPr="00511D76">
        <w:rPr>
          <w:rFonts w:ascii="Constantia" w:hAnsi="Constantia" w:cstheme="minorHAnsi"/>
          <w:color w:val="262626"/>
          <w:sz w:val="21"/>
          <w:szCs w:val="21"/>
          <w:lang w:val="sv-SE"/>
        </w:rPr>
        <w:t>.</w:t>
      </w:r>
      <w:r w:rsidR="00D35BDE">
        <w:rPr>
          <w:rFonts w:ascii="Constantia" w:hAnsi="Constantia" w:cstheme="minorHAnsi"/>
          <w:color w:val="262626"/>
          <w:sz w:val="21"/>
          <w:szCs w:val="21"/>
          <w:lang w:val="sv-SE"/>
        </w:rPr>
        <w:t xml:space="preserve"> Tilldelade kvalificerade personaloptioner intjänas under fem år varvid 3/5 av tilldelade kvalificerade personaloptioner kan utnyttjas från och med tre år från dagen för tilldelning av optionerna. Därefter intjänas 1/5 av de kvalificerade personaloptionerna årligen. Samtliga tilldelade kvalificerade personaloptioner kan således utnyttjas från och med dagen som infaller fem år efter tilldelning av de kvalificerade personaloptionerna</w:t>
      </w:r>
      <w:r w:rsidR="005F7B49">
        <w:rPr>
          <w:rFonts w:ascii="Constantia" w:hAnsi="Constantia" w:cstheme="minorHAnsi"/>
          <w:color w:val="262626"/>
          <w:sz w:val="21"/>
          <w:szCs w:val="21"/>
          <w:lang w:val="sv-SE"/>
        </w:rPr>
        <w:t xml:space="preserve"> till och med dagen som infaller sju år efter dagen för tilldelning av de kvalificerade personaloptionerna.</w:t>
      </w:r>
    </w:p>
    <w:p w14:paraId="09964D04" w14:textId="516F36B8" w:rsidR="007C61DB" w:rsidRPr="00511D76" w:rsidRDefault="00647C8C" w:rsidP="00647C8C">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Innehavaren har rätt att utnyttja </w:t>
      </w:r>
      <w:r w:rsidR="00703958">
        <w:rPr>
          <w:rFonts w:ascii="Constantia" w:hAnsi="Constantia" w:cstheme="minorHAnsi"/>
          <w:color w:val="262626"/>
          <w:sz w:val="21"/>
          <w:szCs w:val="21"/>
          <w:lang w:val="sv-SE"/>
        </w:rPr>
        <w:t xml:space="preserve">de kvalificerade </w:t>
      </w:r>
      <w:r w:rsidR="00A3439B" w:rsidRPr="00511D76">
        <w:rPr>
          <w:rFonts w:ascii="Constantia" w:hAnsi="Constantia" w:cstheme="minorHAnsi"/>
          <w:color w:val="262626"/>
          <w:sz w:val="21"/>
          <w:szCs w:val="21"/>
          <w:lang w:val="sv-SE"/>
        </w:rPr>
        <w:t>personal</w:t>
      </w:r>
      <w:r w:rsidRPr="00511D76">
        <w:rPr>
          <w:rFonts w:ascii="Constantia" w:hAnsi="Constantia" w:cstheme="minorHAnsi"/>
          <w:color w:val="262626"/>
          <w:sz w:val="21"/>
          <w:szCs w:val="21"/>
          <w:lang w:val="sv-SE"/>
        </w:rPr>
        <w:t xml:space="preserve">optionerna under perioderna som anges ovan, förutsatt att den berörda innehavaren vid denna tidpunkt är </w:t>
      </w:r>
      <w:r w:rsidR="005C2146" w:rsidRPr="00511D76">
        <w:rPr>
          <w:rFonts w:ascii="Constantia" w:hAnsi="Constantia" w:cstheme="minorHAnsi"/>
          <w:color w:val="262626"/>
          <w:sz w:val="21"/>
          <w:szCs w:val="21"/>
          <w:lang w:val="sv-SE"/>
        </w:rPr>
        <w:t xml:space="preserve">(a) </w:t>
      </w:r>
      <w:r w:rsidRPr="00511D76">
        <w:rPr>
          <w:rFonts w:ascii="Constantia" w:hAnsi="Constantia" w:cstheme="minorHAnsi"/>
          <w:color w:val="262626"/>
          <w:sz w:val="21"/>
          <w:szCs w:val="21"/>
          <w:lang w:val="sv-SE"/>
        </w:rPr>
        <w:t xml:space="preserve">anställd </w:t>
      </w:r>
      <w:r w:rsidR="00A862E5">
        <w:rPr>
          <w:rFonts w:ascii="Constantia" w:hAnsi="Constantia" w:cstheme="minorHAnsi"/>
          <w:color w:val="262626"/>
          <w:sz w:val="21"/>
          <w:szCs w:val="21"/>
          <w:lang w:val="sv-SE"/>
        </w:rPr>
        <w:t xml:space="preserve">i koncernen </w:t>
      </w:r>
      <w:r w:rsidRPr="00511D76">
        <w:rPr>
          <w:rFonts w:ascii="Constantia" w:hAnsi="Constantia" w:cstheme="minorHAnsi"/>
          <w:color w:val="262626"/>
          <w:sz w:val="21"/>
          <w:szCs w:val="21"/>
          <w:lang w:val="sv-SE"/>
        </w:rPr>
        <w:t xml:space="preserve">och (b) inte har varslats om avsked eller uppsägning från sin anställning i </w:t>
      </w:r>
      <w:r w:rsidR="008564EF">
        <w:rPr>
          <w:rFonts w:ascii="Constantia" w:hAnsi="Constantia" w:cstheme="minorHAnsi"/>
          <w:color w:val="262626"/>
          <w:sz w:val="21"/>
          <w:szCs w:val="21"/>
          <w:lang w:val="sv-SE"/>
        </w:rPr>
        <w:t xml:space="preserve">koncernen </w:t>
      </w:r>
      <w:r w:rsidRPr="00511D76">
        <w:rPr>
          <w:rFonts w:ascii="Constantia" w:hAnsi="Constantia" w:cstheme="minorHAnsi"/>
          <w:color w:val="262626"/>
          <w:sz w:val="21"/>
          <w:szCs w:val="21"/>
          <w:lang w:val="sv-SE"/>
        </w:rPr>
        <w:t>av andra skäl än arbetsbrist</w:t>
      </w:r>
      <w:r w:rsidR="00C51BC8">
        <w:rPr>
          <w:rFonts w:ascii="Constantia" w:hAnsi="Constantia" w:cstheme="minorHAnsi"/>
          <w:color w:val="262626"/>
          <w:sz w:val="21"/>
          <w:szCs w:val="21"/>
          <w:lang w:val="sv-SE"/>
        </w:rPr>
        <w:t xml:space="preserve"> samt (c) har rätt att utnyttja de kvalificerade personaloptionerna enligt</w:t>
      </w:r>
      <w:r w:rsidR="006F194E">
        <w:rPr>
          <w:rFonts w:ascii="Constantia" w:hAnsi="Constantia" w:cstheme="minorHAnsi"/>
          <w:color w:val="262626"/>
          <w:sz w:val="21"/>
          <w:szCs w:val="21"/>
          <w:lang w:val="sv-SE"/>
        </w:rPr>
        <w:t xml:space="preserve"> sitt optionsavtal </w:t>
      </w:r>
      <w:r w:rsidR="0080301E">
        <w:rPr>
          <w:rFonts w:ascii="Constantia" w:hAnsi="Constantia" w:cstheme="minorHAnsi"/>
          <w:color w:val="262626"/>
          <w:sz w:val="21"/>
          <w:szCs w:val="21"/>
          <w:lang w:val="sv-SE"/>
        </w:rPr>
        <w:t>i förhållande till</w:t>
      </w:r>
      <w:r w:rsidR="006F194E">
        <w:rPr>
          <w:rFonts w:ascii="Constantia" w:hAnsi="Constantia" w:cstheme="minorHAnsi"/>
          <w:color w:val="262626"/>
          <w:sz w:val="21"/>
          <w:szCs w:val="21"/>
          <w:lang w:val="sv-SE"/>
        </w:rPr>
        <w:t xml:space="preserve"> Bolaget.</w:t>
      </w:r>
    </w:p>
    <w:p w14:paraId="09198D97" w14:textId="4FA86525" w:rsidR="007C61DB" w:rsidRPr="00511D76" w:rsidRDefault="007C61DB" w:rsidP="00694E4B">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Vid utnyttjande av</w:t>
      </w:r>
      <w:r w:rsidR="00703958">
        <w:rPr>
          <w:rFonts w:ascii="Constantia" w:hAnsi="Constantia" w:cstheme="minorHAnsi"/>
          <w:color w:val="262626"/>
          <w:sz w:val="21"/>
          <w:szCs w:val="21"/>
          <w:lang w:val="sv-SE"/>
        </w:rPr>
        <w:t xml:space="preserve"> de kvalificerade</w:t>
      </w:r>
      <w:r w:rsidRPr="00511D76">
        <w:rPr>
          <w:rFonts w:ascii="Constantia" w:hAnsi="Constantia" w:cstheme="minorHAnsi"/>
          <w:color w:val="262626"/>
          <w:sz w:val="21"/>
          <w:szCs w:val="21"/>
          <w:lang w:val="sv-SE"/>
        </w:rPr>
        <w:t xml:space="preserve"> </w:t>
      </w:r>
      <w:r w:rsidR="00A3439B" w:rsidRPr="00511D76">
        <w:rPr>
          <w:rFonts w:ascii="Constantia" w:hAnsi="Constantia" w:cstheme="minorHAnsi"/>
          <w:color w:val="262626"/>
          <w:sz w:val="21"/>
          <w:szCs w:val="21"/>
          <w:lang w:val="sv-SE"/>
        </w:rPr>
        <w:t>personal</w:t>
      </w:r>
      <w:r w:rsidRPr="00511D76">
        <w:rPr>
          <w:rFonts w:ascii="Constantia" w:hAnsi="Constantia" w:cstheme="minorHAnsi"/>
          <w:color w:val="262626"/>
          <w:sz w:val="21"/>
          <w:szCs w:val="21"/>
          <w:lang w:val="sv-SE"/>
        </w:rPr>
        <w:t>optionerna ska varje</w:t>
      </w:r>
      <w:r w:rsidR="00703958">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option berättiga innehavaren att erhålla en teckningsoption som omedelbart ska kunna omvandlas till en aktie mot betalning av </w:t>
      </w:r>
      <w:r w:rsidR="00971DFB" w:rsidRPr="00511D76">
        <w:rPr>
          <w:rFonts w:ascii="Constantia" w:hAnsi="Constantia" w:cstheme="minorHAnsi"/>
          <w:color w:val="262626"/>
          <w:sz w:val="21"/>
          <w:szCs w:val="21"/>
          <w:lang w:val="sv-SE"/>
        </w:rPr>
        <w:t>l</w:t>
      </w:r>
      <w:r w:rsidRPr="00511D76">
        <w:rPr>
          <w:rFonts w:ascii="Constantia" w:hAnsi="Constantia" w:cstheme="minorHAnsi"/>
          <w:color w:val="262626"/>
          <w:sz w:val="21"/>
          <w:szCs w:val="21"/>
          <w:lang w:val="sv-SE"/>
        </w:rPr>
        <w:t xml:space="preserve">ösenpriset. </w:t>
      </w:r>
    </w:p>
    <w:p w14:paraId="58F67ECD" w14:textId="249E766C" w:rsidR="00647C8C" w:rsidRPr="00511D76" w:rsidRDefault="00B73D49" w:rsidP="00647C8C">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Deltagande i </w:t>
      </w:r>
      <w:r w:rsidR="004533BD" w:rsidRPr="00511D76">
        <w:rPr>
          <w:rFonts w:ascii="Constantia" w:hAnsi="Constantia" w:cstheme="minorHAnsi"/>
          <w:color w:val="262626"/>
          <w:sz w:val="21"/>
          <w:szCs w:val="21"/>
          <w:lang w:val="sv-SE"/>
        </w:rPr>
        <w:t xml:space="preserve">Optionsprogram </w:t>
      </w:r>
      <w:r w:rsidRPr="00511D76">
        <w:rPr>
          <w:rFonts w:ascii="Constantia" w:hAnsi="Constantia" w:cstheme="minorHAnsi"/>
          <w:color w:val="262626"/>
          <w:sz w:val="21"/>
          <w:szCs w:val="21"/>
          <w:lang w:val="sv-SE"/>
        </w:rPr>
        <w:t>20</w:t>
      </w:r>
      <w:r w:rsidR="000023AC" w:rsidRPr="00511D76">
        <w:rPr>
          <w:rFonts w:ascii="Constantia" w:hAnsi="Constantia" w:cstheme="minorHAnsi"/>
          <w:color w:val="262626"/>
          <w:sz w:val="21"/>
          <w:szCs w:val="21"/>
          <w:lang w:val="sv-SE"/>
        </w:rPr>
        <w:t>2</w:t>
      </w:r>
      <w:r w:rsidR="004F3401"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F620E6">
        <w:rPr>
          <w:rFonts w:ascii="Constantia" w:hAnsi="Constantia" w:cstheme="minorHAnsi"/>
          <w:color w:val="262626"/>
          <w:sz w:val="21"/>
          <w:szCs w:val="21"/>
          <w:lang w:val="sv-SE"/>
        </w:rPr>
        <w:t>9</w:t>
      </w:r>
      <w:r w:rsidRPr="00511D76">
        <w:rPr>
          <w:rFonts w:ascii="Constantia" w:hAnsi="Constantia" w:cstheme="minorHAnsi"/>
          <w:color w:val="262626"/>
          <w:sz w:val="21"/>
          <w:szCs w:val="21"/>
          <w:lang w:val="sv-SE"/>
        </w:rPr>
        <w:t xml:space="preserve"> förutsätter dels att sådant deltagande lagligen kan ske, dels att sådant deltagande enligt styrelsens bedömning kan ske med rimliga administrativa kostnader och ekonomiska insatser.</w:t>
      </w:r>
      <w:r w:rsidR="002F7386">
        <w:rPr>
          <w:rFonts w:ascii="Constantia" w:hAnsi="Constantia" w:cstheme="minorHAnsi"/>
          <w:color w:val="262626"/>
          <w:sz w:val="21"/>
          <w:szCs w:val="21"/>
          <w:lang w:val="sv-SE"/>
        </w:rPr>
        <w:t xml:space="preserve"> </w:t>
      </w:r>
      <w:r w:rsidR="00FB70F0">
        <w:rPr>
          <w:rFonts w:ascii="Constantia" w:hAnsi="Constantia" w:cstheme="minorHAnsi"/>
          <w:color w:val="262626"/>
          <w:sz w:val="21"/>
          <w:szCs w:val="21"/>
          <w:lang w:val="sv-SE"/>
        </w:rPr>
        <w:t xml:space="preserve">I den mån någon av deltagarna </w:t>
      </w:r>
      <w:r w:rsidR="00F448CB">
        <w:rPr>
          <w:rFonts w:ascii="Constantia" w:hAnsi="Constantia" w:cstheme="minorHAnsi"/>
          <w:color w:val="262626"/>
          <w:sz w:val="21"/>
          <w:szCs w:val="21"/>
          <w:lang w:val="sv-SE"/>
        </w:rPr>
        <w:t xml:space="preserve">på grund av utländsk skatterättslig hemvist </w:t>
      </w:r>
      <w:r w:rsidR="00335A3F">
        <w:rPr>
          <w:rFonts w:ascii="Constantia" w:hAnsi="Constantia" w:cstheme="minorHAnsi"/>
          <w:color w:val="262626"/>
          <w:sz w:val="21"/>
          <w:szCs w:val="21"/>
          <w:lang w:val="sv-SE"/>
        </w:rPr>
        <w:t>inte</w:t>
      </w:r>
      <w:r w:rsidR="00452899">
        <w:rPr>
          <w:rFonts w:ascii="Constantia" w:hAnsi="Constantia" w:cstheme="minorHAnsi"/>
          <w:color w:val="262626"/>
          <w:sz w:val="21"/>
          <w:szCs w:val="21"/>
          <w:lang w:val="sv-SE"/>
        </w:rPr>
        <w:t xml:space="preserve"> </w:t>
      </w:r>
      <w:r w:rsidR="00232D97">
        <w:rPr>
          <w:rFonts w:ascii="Constantia" w:hAnsi="Constantia" w:cstheme="minorHAnsi"/>
          <w:color w:val="262626"/>
          <w:sz w:val="21"/>
          <w:szCs w:val="21"/>
          <w:lang w:val="sv-SE"/>
        </w:rPr>
        <w:t xml:space="preserve">omfattas </w:t>
      </w:r>
      <w:r w:rsidR="002309C1">
        <w:rPr>
          <w:rFonts w:ascii="Constantia" w:hAnsi="Constantia" w:cstheme="minorHAnsi"/>
          <w:color w:val="262626"/>
          <w:sz w:val="21"/>
          <w:szCs w:val="21"/>
          <w:lang w:val="sv-SE"/>
        </w:rPr>
        <w:t>av reglerna</w:t>
      </w:r>
      <w:r w:rsidR="00491E33">
        <w:rPr>
          <w:rFonts w:ascii="Constantia" w:hAnsi="Constantia" w:cstheme="minorHAnsi"/>
          <w:color w:val="262626"/>
          <w:sz w:val="21"/>
          <w:szCs w:val="21"/>
          <w:lang w:val="sv-SE"/>
        </w:rPr>
        <w:t xml:space="preserve"> </w:t>
      </w:r>
      <w:r w:rsidR="00F53F6C">
        <w:rPr>
          <w:rFonts w:ascii="Constantia" w:hAnsi="Constantia" w:cstheme="minorHAnsi"/>
          <w:color w:val="262626"/>
          <w:sz w:val="21"/>
          <w:szCs w:val="21"/>
          <w:lang w:val="sv-SE"/>
        </w:rPr>
        <w:t xml:space="preserve">om kvalificerade personaloptionen </w:t>
      </w:r>
      <w:r w:rsidR="00491E33">
        <w:rPr>
          <w:rFonts w:ascii="Constantia" w:hAnsi="Constantia" w:cstheme="minorHAnsi"/>
          <w:color w:val="262626"/>
          <w:sz w:val="21"/>
          <w:szCs w:val="21"/>
          <w:lang w:val="sv-SE"/>
        </w:rPr>
        <w:t>i 11 a kap. Inkomstskattelagen</w:t>
      </w:r>
      <w:r w:rsidR="00875157">
        <w:rPr>
          <w:rFonts w:ascii="Constantia" w:hAnsi="Constantia" w:cstheme="minorHAnsi"/>
          <w:color w:val="262626"/>
          <w:sz w:val="21"/>
          <w:szCs w:val="21"/>
          <w:lang w:val="sv-SE"/>
        </w:rPr>
        <w:t xml:space="preserve">, ska styrelsen ha rätt att </w:t>
      </w:r>
      <w:r w:rsidR="00272834">
        <w:rPr>
          <w:rFonts w:ascii="Constantia" w:hAnsi="Constantia" w:cstheme="minorHAnsi"/>
          <w:color w:val="262626"/>
          <w:sz w:val="21"/>
          <w:szCs w:val="21"/>
          <w:lang w:val="sv-SE"/>
        </w:rPr>
        <w:t>fastställa</w:t>
      </w:r>
      <w:r w:rsidR="00875157">
        <w:rPr>
          <w:rFonts w:ascii="Constantia" w:hAnsi="Constantia" w:cstheme="minorHAnsi"/>
          <w:color w:val="262626"/>
          <w:sz w:val="21"/>
          <w:szCs w:val="21"/>
          <w:lang w:val="sv-SE"/>
        </w:rPr>
        <w:t xml:space="preserve"> villkor för sådan deltagare</w:t>
      </w:r>
      <w:r w:rsidR="00272834">
        <w:rPr>
          <w:rFonts w:ascii="Constantia" w:hAnsi="Constantia" w:cstheme="minorHAnsi"/>
          <w:color w:val="262626"/>
          <w:sz w:val="21"/>
          <w:szCs w:val="21"/>
          <w:lang w:val="sv-SE"/>
        </w:rPr>
        <w:t>s optioner</w:t>
      </w:r>
      <w:r w:rsidR="00472213">
        <w:rPr>
          <w:rFonts w:ascii="Constantia" w:hAnsi="Constantia" w:cstheme="minorHAnsi"/>
          <w:color w:val="262626"/>
          <w:sz w:val="21"/>
          <w:szCs w:val="21"/>
          <w:lang w:val="sv-SE"/>
        </w:rPr>
        <w:t xml:space="preserve"> </w:t>
      </w:r>
      <w:r w:rsidR="00A76EF6">
        <w:rPr>
          <w:rFonts w:ascii="Constantia" w:hAnsi="Constantia" w:cstheme="minorHAnsi"/>
          <w:color w:val="262626"/>
          <w:sz w:val="21"/>
          <w:szCs w:val="21"/>
          <w:lang w:val="sv-SE"/>
        </w:rPr>
        <w:t xml:space="preserve">som </w:t>
      </w:r>
      <w:r w:rsidR="0093588C">
        <w:rPr>
          <w:rFonts w:ascii="Constantia" w:hAnsi="Constantia" w:cstheme="minorHAnsi"/>
          <w:color w:val="262626"/>
          <w:sz w:val="21"/>
          <w:szCs w:val="21"/>
          <w:lang w:val="sv-SE"/>
        </w:rPr>
        <w:t>avvike</w:t>
      </w:r>
      <w:r w:rsidR="00A76EF6">
        <w:rPr>
          <w:rFonts w:ascii="Constantia" w:hAnsi="Constantia" w:cstheme="minorHAnsi"/>
          <w:color w:val="262626"/>
          <w:sz w:val="21"/>
          <w:szCs w:val="21"/>
          <w:lang w:val="sv-SE"/>
        </w:rPr>
        <w:t xml:space="preserve">r </w:t>
      </w:r>
      <w:r w:rsidR="0093588C">
        <w:rPr>
          <w:rFonts w:ascii="Constantia" w:hAnsi="Constantia" w:cstheme="minorHAnsi"/>
          <w:color w:val="262626"/>
          <w:sz w:val="21"/>
          <w:szCs w:val="21"/>
          <w:lang w:val="sv-SE"/>
        </w:rPr>
        <w:t>från vad som anges ovan, i syfte att uppnå e</w:t>
      </w:r>
      <w:r w:rsidR="00461296">
        <w:rPr>
          <w:rFonts w:ascii="Constantia" w:hAnsi="Constantia" w:cstheme="minorHAnsi"/>
          <w:color w:val="262626"/>
          <w:sz w:val="21"/>
          <w:szCs w:val="21"/>
          <w:lang w:val="sv-SE"/>
        </w:rPr>
        <w:t>tt</w:t>
      </w:r>
      <w:r w:rsidR="006914F1">
        <w:rPr>
          <w:rFonts w:ascii="Constantia" w:hAnsi="Constantia" w:cstheme="minorHAnsi"/>
          <w:color w:val="262626"/>
          <w:sz w:val="21"/>
          <w:szCs w:val="21"/>
          <w:lang w:val="sv-SE"/>
        </w:rPr>
        <w:t xml:space="preserve"> </w:t>
      </w:r>
      <w:r w:rsidR="00000781">
        <w:rPr>
          <w:rFonts w:ascii="Constantia" w:hAnsi="Constantia" w:cstheme="minorHAnsi"/>
          <w:color w:val="262626"/>
          <w:sz w:val="21"/>
          <w:szCs w:val="21"/>
          <w:lang w:val="sv-SE"/>
        </w:rPr>
        <w:t xml:space="preserve">ändamålsenligt program </w:t>
      </w:r>
      <w:r w:rsidR="007C12D0">
        <w:rPr>
          <w:rFonts w:ascii="Constantia" w:hAnsi="Constantia" w:cstheme="minorHAnsi"/>
          <w:color w:val="262626"/>
          <w:sz w:val="21"/>
          <w:szCs w:val="21"/>
          <w:lang w:val="sv-SE"/>
        </w:rPr>
        <w:t>till</w:t>
      </w:r>
      <w:r w:rsidR="00000781">
        <w:rPr>
          <w:rFonts w:ascii="Constantia" w:hAnsi="Constantia" w:cstheme="minorHAnsi"/>
          <w:color w:val="262626"/>
          <w:sz w:val="21"/>
          <w:szCs w:val="21"/>
          <w:lang w:val="sv-SE"/>
        </w:rPr>
        <w:t xml:space="preserve"> </w:t>
      </w:r>
      <w:r w:rsidR="008654D7">
        <w:rPr>
          <w:rFonts w:ascii="Constantia" w:hAnsi="Constantia" w:cstheme="minorHAnsi"/>
          <w:color w:val="262626"/>
          <w:sz w:val="21"/>
          <w:szCs w:val="21"/>
          <w:lang w:val="sv-SE"/>
        </w:rPr>
        <w:t xml:space="preserve">rimliga </w:t>
      </w:r>
      <w:r w:rsidR="007C12D0">
        <w:rPr>
          <w:rFonts w:ascii="Constantia" w:hAnsi="Constantia" w:cstheme="minorHAnsi"/>
          <w:color w:val="262626"/>
          <w:sz w:val="21"/>
          <w:szCs w:val="21"/>
          <w:lang w:val="sv-SE"/>
        </w:rPr>
        <w:t>s</w:t>
      </w:r>
      <w:r w:rsidR="00180BA7">
        <w:rPr>
          <w:rFonts w:ascii="Constantia" w:hAnsi="Constantia" w:cstheme="minorHAnsi"/>
          <w:color w:val="262626"/>
          <w:sz w:val="21"/>
          <w:szCs w:val="21"/>
          <w:lang w:val="sv-SE"/>
        </w:rPr>
        <w:t>k</w:t>
      </w:r>
      <w:r w:rsidR="007C12D0">
        <w:rPr>
          <w:rFonts w:ascii="Constantia" w:hAnsi="Constantia" w:cstheme="minorHAnsi"/>
          <w:color w:val="262626"/>
          <w:sz w:val="21"/>
          <w:szCs w:val="21"/>
          <w:lang w:val="sv-SE"/>
        </w:rPr>
        <w:t>atte</w:t>
      </w:r>
      <w:r w:rsidR="002C4C63">
        <w:rPr>
          <w:rFonts w:ascii="Constantia" w:hAnsi="Constantia" w:cstheme="minorHAnsi"/>
          <w:color w:val="262626"/>
          <w:sz w:val="21"/>
          <w:szCs w:val="21"/>
          <w:lang w:val="sv-SE"/>
        </w:rPr>
        <w:t>kostnader</w:t>
      </w:r>
      <w:r w:rsidR="007C12D0">
        <w:rPr>
          <w:rFonts w:ascii="Constantia" w:hAnsi="Constantia" w:cstheme="minorHAnsi"/>
          <w:color w:val="262626"/>
          <w:sz w:val="21"/>
          <w:szCs w:val="21"/>
          <w:lang w:val="sv-SE"/>
        </w:rPr>
        <w:t xml:space="preserve"> för</w:t>
      </w:r>
      <w:r w:rsidR="00180BA7">
        <w:rPr>
          <w:rFonts w:ascii="Constantia" w:hAnsi="Constantia" w:cstheme="minorHAnsi"/>
          <w:color w:val="262626"/>
          <w:sz w:val="21"/>
          <w:szCs w:val="21"/>
          <w:lang w:val="sv-SE"/>
        </w:rPr>
        <w:t xml:space="preserve"> Bo</w:t>
      </w:r>
      <w:r w:rsidR="007C12D0">
        <w:rPr>
          <w:rFonts w:ascii="Constantia" w:hAnsi="Constantia" w:cstheme="minorHAnsi"/>
          <w:color w:val="262626"/>
          <w:sz w:val="21"/>
          <w:szCs w:val="21"/>
          <w:lang w:val="sv-SE"/>
        </w:rPr>
        <w:t>laget</w:t>
      </w:r>
      <w:r w:rsidR="00180BA7">
        <w:rPr>
          <w:rFonts w:ascii="Constantia" w:hAnsi="Constantia" w:cstheme="minorHAnsi"/>
          <w:color w:val="262626"/>
          <w:sz w:val="21"/>
          <w:szCs w:val="21"/>
          <w:lang w:val="sv-SE"/>
        </w:rPr>
        <w:t xml:space="preserve"> och deltagaren</w:t>
      </w:r>
      <w:r w:rsidR="0041007E">
        <w:rPr>
          <w:rFonts w:ascii="Constantia" w:hAnsi="Constantia" w:cstheme="minorHAnsi"/>
          <w:color w:val="262626"/>
          <w:sz w:val="21"/>
          <w:szCs w:val="21"/>
          <w:lang w:val="sv-SE"/>
        </w:rPr>
        <w:t>.</w:t>
      </w:r>
    </w:p>
    <w:p w14:paraId="5C5A3DA3" w14:textId="06938AB7" w:rsidR="00647C8C" w:rsidRPr="00511D76" w:rsidRDefault="00647C8C" w:rsidP="00647C8C">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Utfärdade </w:t>
      </w:r>
      <w:r w:rsidR="00703958">
        <w:rPr>
          <w:rFonts w:ascii="Constantia" w:hAnsi="Constantia" w:cstheme="minorHAnsi"/>
          <w:color w:val="262626"/>
          <w:sz w:val="21"/>
          <w:szCs w:val="21"/>
          <w:lang w:val="sv-SE"/>
        </w:rPr>
        <w:t xml:space="preserve">kvalificerade </w:t>
      </w:r>
      <w:r w:rsidR="00A3439B" w:rsidRPr="00511D76">
        <w:rPr>
          <w:rFonts w:ascii="Constantia" w:hAnsi="Constantia" w:cstheme="minorHAnsi"/>
          <w:color w:val="262626"/>
          <w:sz w:val="21"/>
          <w:szCs w:val="21"/>
          <w:lang w:val="sv-SE"/>
        </w:rPr>
        <w:t>personal</w:t>
      </w:r>
      <w:r w:rsidRPr="00511D76">
        <w:rPr>
          <w:rFonts w:ascii="Constantia" w:hAnsi="Constantia" w:cstheme="minorHAnsi"/>
          <w:color w:val="262626"/>
          <w:sz w:val="21"/>
          <w:szCs w:val="21"/>
          <w:lang w:val="sv-SE"/>
        </w:rPr>
        <w:t>optioner utgör inte värdepapper och får inte överföras, pantsättas eller på annat sätt förfogas över av innehavaren.</w:t>
      </w:r>
    </w:p>
    <w:p w14:paraId="1ACC331C" w14:textId="1A7602C8" w:rsidR="00E4549D" w:rsidRDefault="00576570" w:rsidP="00E4549D">
      <w:pPr>
        <w:pStyle w:val="NormalWeb"/>
        <w:numPr>
          <w:ilvl w:val="0"/>
          <w:numId w:val="5"/>
        </w:numPr>
        <w:shd w:val="clear" w:color="auto" w:fill="FFFFFF"/>
        <w:spacing w:before="0" w:beforeAutospacing="0" w:after="160" w:afterAutospacing="0"/>
        <w:ind w:left="426" w:hanging="426"/>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Styrelsen fastställer i övrigt de allmänna villkoren för deltagande i programmet.</w:t>
      </w:r>
    </w:p>
    <w:p w14:paraId="3C5568E8" w14:textId="77777777" w:rsidR="00E4549D" w:rsidRPr="00E4549D" w:rsidRDefault="00E4549D" w:rsidP="00E4549D">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p>
    <w:p w14:paraId="27CDCA7E" w14:textId="02FB5903" w:rsidR="001160FF" w:rsidRPr="00511D76" w:rsidRDefault="001160FF" w:rsidP="0028688B">
      <w:pPr>
        <w:pStyle w:val="NormalWeb"/>
        <w:shd w:val="clear" w:color="auto" w:fill="FFFFFF"/>
        <w:spacing w:before="0" w:beforeAutospacing="0" w:after="300" w:afterAutospacing="0"/>
        <w:jc w:val="both"/>
        <w:rPr>
          <w:rFonts w:ascii="Constantia" w:hAnsi="Constantia" w:cstheme="minorHAnsi"/>
          <w:b/>
          <w:bCs/>
          <w:color w:val="262626"/>
          <w:sz w:val="21"/>
          <w:szCs w:val="21"/>
          <w:lang w:val="sv-SE"/>
        </w:rPr>
      </w:pPr>
      <w:r w:rsidRPr="00511D76">
        <w:rPr>
          <w:rFonts w:ascii="Constantia" w:hAnsi="Constantia" w:cstheme="minorHAnsi"/>
          <w:b/>
          <w:bCs/>
          <w:color w:val="262626"/>
          <w:sz w:val="21"/>
          <w:szCs w:val="21"/>
          <w:lang w:val="sv-SE"/>
        </w:rPr>
        <w:t xml:space="preserve">(B) Riktad emission av teckningsoptioner samt godkännande av överlåtelse av teckningsoptioner för fullgörande av </w:t>
      </w:r>
      <w:r w:rsidR="001D3DEB">
        <w:rPr>
          <w:rFonts w:ascii="Constantia" w:hAnsi="Constantia" w:cstheme="minorHAnsi"/>
          <w:b/>
          <w:bCs/>
          <w:color w:val="262626"/>
          <w:sz w:val="21"/>
          <w:szCs w:val="21"/>
          <w:lang w:val="sv-SE"/>
        </w:rPr>
        <w:t>B</w:t>
      </w:r>
      <w:r w:rsidRPr="00511D76">
        <w:rPr>
          <w:rFonts w:ascii="Constantia" w:hAnsi="Constantia" w:cstheme="minorHAnsi"/>
          <w:b/>
          <w:bCs/>
          <w:color w:val="262626"/>
          <w:sz w:val="21"/>
          <w:szCs w:val="21"/>
          <w:lang w:val="sv-SE"/>
        </w:rPr>
        <w:t>olagets åtaganden enligt Optionsprogram 20</w:t>
      </w:r>
      <w:r w:rsidR="00CA1792" w:rsidRPr="00511D76">
        <w:rPr>
          <w:rFonts w:ascii="Constantia" w:hAnsi="Constantia" w:cstheme="minorHAnsi"/>
          <w:b/>
          <w:bCs/>
          <w:color w:val="262626"/>
          <w:sz w:val="21"/>
          <w:szCs w:val="21"/>
          <w:lang w:val="sv-SE"/>
        </w:rPr>
        <w:t>2</w:t>
      </w:r>
      <w:r w:rsidR="004F3401" w:rsidRPr="00511D76">
        <w:rPr>
          <w:rFonts w:ascii="Constantia" w:hAnsi="Constantia" w:cstheme="minorHAnsi"/>
          <w:b/>
          <w:bCs/>
          <w:color w:val="262626"/>
          <w:sz w:val="21"/>
          <w:szCs w:val="21"/>
          <w:lang w:val="sv-SE"/>
        </w:rPr>
        <w:t>2</w:t>
      </w:r>
      <w:r w:rsidRPr="00511D76">
        <w:rPr>
          <w:rFonts w:ascii="Constantia" w:hAnsi="Constantia" w:cstheme="minorHAnsi"/>
          <w:b/>
          <w:bCs/>
          <w:color w:val="262626"/>
          <w:sz w:val="21"/>
          <w:szCs w:val="21"/>
          <w:lang w:val="sv-SE"/>
        </w:rPr>
        <w:t>/202</w:t>
      </w:r>
      <w:r w:rsidR="00703958">
        <w:rPr>
          <w:rFonts w:ascii="Constantia" w:hAnsi="Constantia" w:cstheme="minorHAnsi"/>
          <w:b/>
          <w:bCs/>
          <w:color w:val="262626"/>
          <w:sz w:val="21"/>
          <w:szCs w:val="21"/>
          <w:lang w:val="sv-SE"/>
        </w:rPr>
        <w:t>9</w:t>
      </w:r>
    </w:p>
    <w:p w14:paraId="7874F0A9" w14:textId="09A23040" w:rsidR="001160FF" w:rsidRPr="00511D76" w:rsidRDefault="001160FF" w:rsidP="003C7967">
      <w:pPr>
        <w:pStyle w:val="NormalWeb"/>
        <w:shd w:val="clear" w:color="auto" w:fill="FFFFFF"/>
        <w:spacing w:before="0" w:beforeAutospacing="0" w:after="30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lastRenderedPageBreak/>
        <w:t>För att möjliggöra Bolagets leverans av aktier enligt Optionsprogram 202</w:t>
      </w:r>
      <w:r w:rsidR="004F3401"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703958">
        <w:rPr>
          <w:rFonts w:ascii="Constantia" w:hAnsi="Constantia" w:cstheme="minorHAnsi"/>
          <w:color w:val="262626"/>
          <w:sz w:val="21"/>
          <w:szCs w:val="21"/>
          <w:lang w:val="sv-SE"/>
        </w:rPr>
        <w:t>9</w:t>
      </w:r>
      <w:r w:rsidR="0069243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föreslår styrelsen att </w:t>
      </w:r>
      <w:r w:rsidR="00A92802">
        <w:rPr>
          <w:rFonts w:ascii="Constantia" w:hAnsi="Constantia" w:cstheme="minorHAnsi"/>
          <w:color w:val="262626"/>
          <w:sz w:val="21"/>
          <w:szCs w:val="21"/>
          <w:lang w:val="sv-SE"/>
        </w:rPr>
        <w:t>den extra bolags</w:t>
      </w:r>
      <w:r w:rsidRPr="00511D76">
        <w:rPr>
          <w:rFonts w:ascii="Constantia" w:hAnsi="Constantia" w:cstheme="minorHAnsi"/>
          <w:color w:val="262626"/>
          <w:sz w:val="21"/>
          <w:szCs w:val="21"/>
          <w:lang w:val="sv-SE"/>
        </w:rPr>
        <w:t xml:space="preserve">stämman fattar beslut om riktad emission av teckningsoptioner samt godkännande av överlåtelse på följande villkor: </w:t>
      </w:r>
    </w:p>
    <w:p w14:paraId="64C7CDCC" w14:textId="26EBE778" w:rsidR="005C3557" w:rsidRPr="00511D76" w:rsidRDefault="005C3557" w:rsidP="00A47B90">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Högst </w:t>
      </w:r>
      <w:r w:rsidR="00755C8C" w:rsidRPr="00755C8C">
        <w:rPr>
          <w:rFonts w:ascii="Constantia" w:hAnsi="Constantia" w:cstheme="minorHAnsi"/>
          <w:color w:val="262626"/>
          <w:sz w:val="21"/>
          <w:szCs w:val="21"/>
          <w:lang w:val="sv-SE"/>
        </w:rPr>
        <w:t>10</w:t>
      </w:r>
      <w:r w:rsidR="00755C8C">
        <w:rPr>
          <w:rFonts w:ascii="Constantia" w:hAnsi="Constantia" w:cstheme="minorHAnsi"/>
          <w:color w:val="262626"/>
          <w:sz w:val="21"/>
          <w:szCs w:val="21"/>
          <w:lang w:val="sv-SE"/>
        </w:rPr>
        <w:t xml:space="preserve"> </w:t>
      </w:r>
      <w:r w:rsidR="00755C8C" w:rsidRPr="00755C8C">
        <w:rPr>
          <w:rFonts w:ascii="Constantia" w:hAnsi="Constantia" w:cstheme="minorHAnsi"/>
          <w:color w:val="262626"/>
          <w:sz w:val="21"/>
          <w:szCs w:val="21"/>
          <w:lang w:val="sv-SE"/>
        </w:rPr>
        <w:t>644</w:t>
      </w:r>
      <w:r w:rsidRPr="00511D76">
        <w:rPr>
          <w:rFonts w:ascii="Constantia" w:hAnsi="Constantia" w:cstheme="minorHAnsi"/>
          <w:color w:val="262626"/>
          <w:sz w:val="21"/>
          <w:szCs w:val="21"/>
          <w:lang w:val="sv-SE"/>
        </w:rPr>
        <w:t xml:space="preserve"> teckningsoptioner ska ges ut</w:t>
      </w:r>
      <w:r w:rsidR="00F51DD5" w:rsidRPr="00511D76">
        <w:rPr>
          <w:rFonts w:ascii="Constantia" w:hAnsi="Constantia" w:cstheme="minorHAnsi"/>
          <w:color w:val="262626"/>
          <w:sz w:val="21"/>
          <w:szCs w:val="21"/>
          <w:lang w:val="sv-SE"/>
        </w:rPr>
        <w:t xml:space="preserve">, innebärande en ökning av aktiekapitalet med högst </w:t>
      </w:r>
      <w:r w:rsidR="00740B9A" w:rsidRPr="00740B9A">
        <w:rPr>
          <w:rFonts w:ascii="Constantia" w:hAnsi="Constantia" w:cstheme="minorHAnsi"/>
          <w:color w:val="262626"/>
          <w:sz w:val="21"/>
          <w:szCs w:val="21"/>
          <w:lang w:val="sv-SE"/>
        </w:rPr>
        <w:t>21</w:t>
      </w:r>
      <w:r w:rsidR="00755C8C">
        <w:rPr>
          <w:rFonts w:ascii="Constantia" w:hAnsi="Constantia" w:cstheme="minorHAnsi"/>
          <w:color w:val="262626"/>
          <w:sz w:val="21"/>
          <w:szCs w:val="21"/>
          <w:lang w:val="sv-SE"/>
        </w:rPr>
        <w:t xml:space="preserve"> </w:t>
      </w:r>
      <w:r w:rsidR="00740B9A" w:rsidRPr="00740B9A">
        <w:rPr>
          <w:rFonts w:ascii="Constantia" w:hAnsi="Constantia" w:cstheme="minorHAnsi"/>
          <w:color w:val="262626"/>
          <w:sz w:val="21"/>
          <w:szCs w:val="21"/>
          <w:lang w:val="sv-SE"/>
        </w:rPr>
        <w:t>067,882757</w:t>
      </w:r>
      <w:r w:rsidR="00740B9A">
        <w:rPr>
          <w:rFonts w:ascii="Constantia" w:hAnsi="Constantia" w:cstheme="minorHAnsi"/>
          <w:color w:val="262626"/>
          <w:sz w:val="21"/>
          <w:szCs w:val="21"/>
          <w:lang w:val="sv-SE"/>
        </w:rPr>
        <w:t xml:space="preserve"> </w:t>
      </w:r>
      <w:r w:rsidR="00F51DD5" w:rsidRPr="00511D76">
        <w:rPr>
          <w:rFonts w:ascii="Constantia" w:hAnsi="Constantia" w:cstheme="minorHAnsi"/>
          <w:color w:val="262626"/>
          <w:sz w:val="21"/>
          <w:szCs w:val="21"/>
          <w:lang w:val="sv-SE"/>
        </w:rPr>
        <w:t>kronor</w:t>
      </w:r>
      <w:r w:rsidR="00B60623" w:rsidRPr="00511D76">
        <w:rPr>
          <w:rFonts w:ascii="Constantia" w:hAnsi="Constantia" w:cstheme="minorHAnsi"/>
          <w:color w:val="262626"/>
          <w:sz w:val="21"/>
          <w:szCs w:val="21"/>
          <w:lang w:val="sv-SE"/>
        </w:rPr>
        <w:t xml:space="preserve"> vid fullt utnyttjande</w:t>
      </w:r>
      <w:r w:rsidR="00F51DD5" w:rsidRPr="00511D76">
        <w:rPr>
          <w:rFonts w:ascii="Constantia" w:hAnsi="Constantia" w:cstheme="minorHAnsi"/>
          <w:color w:val="262626"/>
          <w:sz w:val="21"/>
          <w:szCs w:val="21"/>
          <w:lang w:val="sv-SE"/>
        </w:rPr>
        <w:t>.</w:t>
      </w:r>
    </w:p>
    <w:p w14:paraId="17D5CE2C" w14:textId="49E424D2" w:rsidR="005C3557" w:rsidRPr="00511D76" w:rsidRDefault="005C3557" w:rsidP="000C43BF">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Rätt till teckning ska, med avvikelse från aktieägarnas företrädesrätt, </w:t>
      </w:r>
      <w:r w:rsidR="004F3401" w:rsidRPr="00511D76">
        <w:rPr>
          <w:rFonts w:ascii="Constantia" w:hAnsi="Constantia" w:cstheme="minorHAnsi"/>
          <w:color w:val="262626"/>
          <w:sz w:val="21"/>
          <w:szCs w:val="21"/>
          <w:lang w:val="sv-SE"/>
        </w:rPr>
        <w:t xml:space="preserve">tillkomma </w:t>
      </w:r>
      <w:r w:rsidR="00A3439B" w:rsidRPr="00511D76">
        <w:rPr>
          <w:rFonts w:ascii="Constantia" w:hAnsi="Constantia" w:cstheme="minorHAnsi"/>
          <w:color w:val="262626"/>
          <w:sz w:val="21"/>
          <w:szCs w:val="21"/>
          <w:lang w:val="sv-SE"/>
        </w:rPr>
        <w:t>Bolaget</w:t>
      </w:r>
      <w:r w:rsidRPr="00511D76">
        <w:rPr>
          <w:rFonts w:ascii="Constantia" w:hAnsi="Constantia" w:cstheme="minorHAnsi"/>
          <w:color w:val="262626"/>
          <w:sz w:val="21"/>
          <w:szCs w:val="21"/>
          <w:lang w:val="sv-SE"/>
        </w:rPr>
        <w:t>.</w:t>
      </w:r>
    </w:p>
    <w:p w14:paraId="5A9120F1" w14:textId="10C298AF" w:rsidR="005C3557" w:rsidRPr="00511D76" w:rsidRDefault="005C3557" w:rsidP="00A47B90">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Teckning av teckningsoptionerna ska ske på särskild teckningslista senast den </w:t>
      </w:r>
      <w:r w:rsidR="008C5A06">
        <w:rPr>
          <w:rFonts w:ascii="Constantia" w:hAnsi="Constantia" w:cstheme="minorHAnsi"/>
          <w:color w:val="262626"/>
          <w:sz w:val="21"/>
          <w:szCs w:val="21"/>
          <w:lang w:val="sv-SE"/>
        </w:rPr>
        <w:t>27 maj</w:t>
      </w:r>
      <w:r w:rsidR="004F3401" w:rsidRPr="00511D76">
        <w:rPr>
          <w:rFonts w:ascii="Constantia" w:hAnsi="Constantia" w:cstheme="minorHAnsi"/>
          <w:color w:val="262626"/>
          <w:sz w:val="21"/>
          <w:szCs w:val="21"/>
          <w:lang w:val="sv-SE"/>
        </w:rPr>
        <w:t xml:space="preserve"> 2022</w:t>
      </w:r>
      <w:r w:rsidRPr="00511D76">
        <w:rPr>
          <w:rFonts w:ascii="Constantia" w:hAnsi="Constantia" w:cstheme="minorHAnsi"/>
          <w:color w:val="262626"/>
          <w:sz w:val="21"/>
          <w:szCs w:val="21"/>
          <w:lang w:val="sv-SE"/>
        </w:rPr>
        <w:t>.</w:t>
      </w:r>
    </w:p>
    <w:p w14:paraId="6E131D11" w14:textId="77777777" w:rsidR="005C3557" w:rsidRPr="00511D76" w:rsidRDefault="005C3557" w:rsidP="00A47B90">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Teckningsoptionerna ska ges ut vederlagsfritt.</w:t>
      </w:r>
    </w:p>
    <w:p w14:paraId="00E1F8AF" w14:textId="5FF51B8D" w:rsidR="005C3557" w:rsidRPr="00511D76" w:rsidRDefault="005C3557" w:rsidP="00A47B90">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Varje teckningsoption ska </w:t>
      </w:r>
      <w:r w:rsidR="00A3439B" w:rsidRPr="00511D76">
        <w:rPr>
          <w:rFonts w:ascii="Constantia" w:hAnsi="Constantia" w:cstheme="minorHAnsi"/>
          <w:color w:val="262626"/>
          <w:sz w:val="21"/>
          <w:szCs w:val="21"/>
          <w:lang w:val="sv-SE"/>
        </w:rPr>
        <w:t>berättiga</w:t>
      </w:r>
      <w:r w:rsidRPr="00511D76">
        <w:rPr>
          <w:rFonts w:ascii="Constantia" w:hAnsi="Constantia" w:cstheme="minorHAnsi"/>
          <w:color w:val="262626"/>
          <w:sz w:val="21"/>
          <w:szCs w:val="21"/>
          <w:lang w:val="sv-SE"/>
        </w:rPr>
        <w:t xml:space="preserve"> innehavaren att teckna en ny aktie.</w:t>
      </w:r>
    </w:p>
    <w:p w14:paraId="68EDDFCE" w14:textId="4F9A9804" w:rsidR="005C3557" w:rsidRPr="00511D76" w:rsidRDefault="00210763" w:rsidP="00A47B90">
      <w:pPr>
        <w:pStyle w:val="ListParagraph"/>
        <w:numPr>
          <w:ilvl w:val="0"/>
          <w:numId w:val="7"/>
        </w:numPr>
        <w:ind w:left="360"/>
        <w:contextualSpacing w:val="0"/>
        <w:jc w:val="both"/>
        <w:rPr>
          <w:rFonts w:ascii="Constantia" w:eastAsia="Times New Roman" w:hAnsi="Constantia" w:cstheme="minorHAnsi"/>
          <w:color w:val="262626"/>
          <w:sz w:val="21"/>
          <w:szCs w:val="21"/>
          <w:lang w:val="sv-SE" w:eastAsia="en-GB"/>
        </w:rPr>
      </w:pPr>
      <w:r w:rsidRPr="001D3DEB">
        <w:rPr>
          <w:rFonts w:ascii="Constantia" w:eastAsia="Times New Roman" w:hAnsi="Constantia" w:cstheme="minorHAnsi"/>
          <w:color w:val="262626"/>
          <w:sz w:val="21"/>
          <w:szCs w:val="21"/>
          <w:lang w:val="sv-SE" w:eastAsia="en-GB"/>
        </w:rPr>
        <w:t xml:space="preserve">Varje teckningsoption berättigar innehavaren att </w:t>
      </w:r>
      <w:r w:rsidR="00A1792D" w:rsidRPr="001D3DEB">
        <w:rPr>
          <w:rFonts w:ascii="Constantia" w:eastAsia="Times New Roman" w:hAnsi="Constantia" w:cstheme="minorHAnsi"/>
          <w:color w:val="262626"/>
          <w:sz w:val="21"/>
          <w:szCs w:val="21"/>
          <w:lang w:val="sv-SE" w:eastAsia="en-GB"/>
        </w:rPr>
        <w:t xml:space="preserve">teckna </w:t>
      </w:r>
      <w:r w:rsidRPr="001D3DEB">
        <w:rPr>
          <w:rFonts w:ascii="Constantia" w:eastAsia="Times New Roman" w:hAnsi="Constantia" w:cstheme="minorHAnsi"/>
          <w:color w:val="262626"/>
          <w:sz w:val="21"/>
          <w:szCs w:val="21"/>
          <w:lang w:val="sv-SE" w:eastAsia="en-GB"/>
        </w:rPr>
        <w:t>en ny aktie i Bolaget till en teckningskurs motsvarande</w:t>
      </w:r>
      <w:r w:rsidR="001D3DEB">
        <w:rPr>
          <w:rFonts w:ascii="Constantia" w:eastAsia="Times New Roman" w:hAnsi="Constantia" w:cstheme="minorHAnsi"/>
          <w:color w:val="262626"/>
          <w:sz w:val="21"/>
          <w:szCs w:val="21"/>
          <w:lang w:val="sv-SE" w:eastAsia="en-GB"/>
        </w:rPr>
        <w:t xml:space="preserve"> aktiens kvotvärde. </w:t>
      </w:r>
      <w:r w:rsidRPr="00511D76">
        <w:rPr>
          <w:rFonts w:ascii="Constantia" w:eastAsia="Times New Roman" w:hAnsi="Constantia" w:cstheme="minorHAnsi"/>
          <w:color w:val="262626"/>
          <w:sz w:val="21"/>
          <w:szCs w:val="21"/>
          <w:lang w:val="sv-SE" w:eastAsia="en-GB"/>
        </w:rPr>
        <w:t>Teckningskursen och det antal aktier som varje teckningsoption berättigar till teckning av kan komma att bli föremål för omräkning till följd av fondemission, split, företrädesemission och liknande åtgärder, varvid sedvanliga omräkningsvillkor ska tillämpas.</w:t>
      </w:r>
    </w:p>
    <w:p w14:paraId="17DB29F4" w14:textId="343EB742" w:rsidR="002C1C7D" w:rsidRPr="00511D76" w:rsidRDefault="005C3557" w:rsidP="003E0F6B">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Teckning av aktier i Bolaget med stöd av teckningsoptionerna ska </w:t>
      </w:r>
      <w:bookmarkStart w:id="2" w:name="_Hlk68644985"/>
      <w:r w:rsidR="003E0F6B" w:rsidRPr="00511D76">
        <w:rPr>
          <w:rFonts w:ascii="Constantia" w:hAnsi="Constantia" w:cstheme="minorHAnsi"/>
          <w:color w:val="262626"/>
          <w:sz w:val="21"/>
          <w:szCs w:val="21"/>
          <w:lang w:val="sv-SE"/>
        </w:rPr>
        <w:t>ske</w:t>
      </w:r>
      <w:bookmarkEnd w:id="2"/>
      <w:r w:rsidR="00811816">
        <w:rPr>
          <w:rFonts w:ascii="Constantia" w:hAnsi="Constantia" w:cstheme="minorHAnsi"/>
          <w:color w:val="262626"/>
          <w:sz w:val="21"/>
          <w:szCs w:val="21"/>
          <w:lang w:val="sv-SE"/>
        </w:rPr>
        <w:t xml:space="preserve"> under perioden</w:t>
      </w:r>
      <w:r w:rsidR="004F3401" w:rsidRPr="00511D76">
        <w:rPr>
          <w:rFonts w:ascii="Constantia" w:hAnsi="Constantia" w:cstheme="minorHAnsi"/>
          <w:color w:val="262626"/>
          <w:sz w:val="21"/>
          <w:szCs w:val="21"/>
          <w:lang w:val="sv-SE"/>
        </w:rPr>
        <w:t xml:space="preserve"> </w:t>
      </w:r>
      <w:r w:rsidR="00811816" w:rsidRPr="005D0C52">
        <w:rPr>
          <w:rFonts w:ascii="Constantia" w:hAnsi="Constantia" w:cstheme="minorHAnsi"/>
          <w:color w:val="262626"/>
          <w:sz w:val="21"/>
          <w:szCs w:val="21"/>
          <w:lang w:val="sv-SE"/>
        </w:rPr>
        <w:t>från och med den</w:t>
      </w:r>
      <w:r w:rsidR="001D3DEB">
        <w:rPr>
          <w:rFonts w:ascii="Constantia" w:hAnsi="Constantia" w:cstheme="minorHAnsi"/>
          <w:color w:val="262626"/>
          <w:sz w:val="21"/>
          <w:szCs w:val="21"/>
          <w:lang w:val="sv-SE"/>
        </w:rPr>
        <w:t xml:space="preserve"> </w:t>
      </w:r>
      <w:r w:rsidR="001D3DEB" w:rsidRPr="001D3DEB">
        <w:rPr>
          <w:rFonts w:ascii="Constantia" w:hAnsi="Constantia" w:cstheme="minorHAnsi"/>
          <w:color w:val="262626"/>
          <w:sz w:val="21"/>
          <w:szCs w:val="21"/>
          <w:lang w:val="sv-SE"/>
        </w:rPr>
        <w:t>14 april</w:t>
      </w:r>
      <w:r w:rsidR="00702E12" w:rsidRPr="001D3DEB">
        <w:rPr>
          <w:rFonts w:ascii="Constantia" w:hAnsi="Constantia" w:cstheme="minorHAnsi"/>
          <w:color w:val="262626"/>
          <w:sz w:val="21"/>
          <w:szCs w:val="21"/>
          <w:lang w:val="sv-SE"/>
        </w:rPr>
        <w:t xml:space="preserve"> 202</w:t>
      </w:r>
      <w:r w:rsidR="00FD587F" w:rsidRPr="001D3DEB">
        <w:rPr>
          <w:rFonts w:ascii="Constantia" w:hAnsi="Constantia" w:cstheme="minorHAnsi"/>
          <w:color w:val="262626"/>
          <w:sz w:val="21"/>
          <w:szCs w:val="21"/>
          <w:lang w:val="sv-SE"/>
        </w:rPr>
        <w:t>5</w:t>
      </w:r>
      <w:r w:rsidR="00811816" w:rsidRPr="005D0C52">
        <w:rPr>
          <w:rFonts w:ascii="Constantia" w:hAnsi="Constantia" w:cstheme="minorHAnsi"/>
          <w:color w:val="262626"/>
          <w:sz w:val="21"/>
          <w:szCs w:val="21"/>
          <w:lang w:val="sv-SE"/>
        </w:rPr>
        <w:t xml:space="preserve"> till och med den </w:t>
      </w:r>
      <w:r w:rsidR="005D0C52" w:rsidRPr="001D3DEB">
        <w:rPr>
          <w:rFonts w:ascii="Constantia" w:hAnsi="Constantia" w:cstheme="minorHAnsi"/>
          <w:color w:val="262626"/>
          <w:sz w:val="21"/>
          <w:szCs w:val="21"/>
          <w:lang w:val="sv-SE"/>
        </w:rPr>
        <w:t>31 december 2029</w:t>
      </w:r>
      <w:r w:rsidR="003E0F6B" w:rsidRPr="001D3DEB">
        <w:rPr>
          <w:rFonts w:ascii="Constantia" w:hAnsi="Constantia" w:cstheme="minorHAnsi"/>
          <w:color w:val="262626"/>
          <w:sz w:val="21"/>
          <w:szCs w:val="21"/>
          <w:lang w:val="sv-SE"/>
        </w:rPr>
        <w:t>.</w:t>
      </w:r>
      <w:r w:rsidR="003E0F6B" w:rsidRPr="00511D76">
        <w:rPr>
          <w:rFonts w:ascii="Constantia" w:hAnsi="Constantia" w:cstheme="minorHAnsi"/>
          <w:color w:val="262626"/>
          <w:sz w:val="21"/>
          <w:szCs w:val="21"/>
          <w:lang w:val="sv-SE"/>
        </w:rPr>
        <w:t xml:space="preserve"> </w:t>
      </w:r>
    </w:p>
    <w:p w14:paraId="6F7033CB" w14:textId="77777777" w:rsidR="002C1C7D" w:rsidRPr="00511D76" w:rsidRDefault="005C3557" w:rsidP="00A47B90">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Aktie som utgivits efter utnyttjande av teckningsoption under visst räkenskapsår</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ska ge rätt till vinstutdelning första gången på den avstämningsdag för utdelning</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som infaller närmast efter det att aktierna har registrerats vid Bolagsverket.</w:t>
      </w:r>
    </w:p>
    <w:p w14:paraId="6FB1D3B6" w14:textId="552A92C7" w:rsidR="005C3557" w:rsidRPr="00511D76" w:rsidRDefault="005C3557" w:rsidP="00A47B90">
      <w:pPr>
        <w:pStyle w:val="NormalWeb"/>
        <w:numPr>
          <w:ilvl w:val="0"/>
          <w:numId w:val="7"/>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Övriga villkor för teckningsoptionerna framgår av ”</w:t>
      </w:r>
      <w:r w:rsidRPr="00511D76">
        <w:rPr>
          <w:rFonts w:ascii="Constantia" w:hAnsi="Constantia" w:cstheme="minorHAnsi"/>
          <w:i/>
          <w:iCs/>
          <w:color w:val="262626"/>
          <w:sz w:val="21"/>
          <w:szCs w:val="21"/>
          <w:lang w:val="sv-SE"/>
        </w:rPr>
        <w:t xml:space="preserve">Villkor för </w:t>
      </w:r>
      <w:r w:rsidR="002D0CBA">
        <w:rPr>
          <w:rFonts w:ascii="Constantia" w:hAnsi="Constantia" w:cstheme="minorHAnsi"/>
          <w:i/>
          <w:iCs/>
          <w:color w:val="262626"/>
          <w:sz w:val="21"/>
          <w:szCs w:val="21"/>
          <w:lang w:val="sv-SE"/>
        </w:rPr>
        <w:t>Greenely</w:t>
      </w:r>
      <w:r w:rsidR="002C1C7D" w:rsidRPr="00511D76">
        <w:rPr>
          <w:rFonts w:ascii="Constantia" w:hAnsi="Constantia" w:cstheme="minorHAnsi"/>
          <w:i/>
          <w:iCs/>
          <w:color w:val="262626"/>
          <w:sz w:val="21"/>
          <w:szCs w:val="21"/>
          <w:lang w:val="sv-SE"/>
        </w:rPr>
        <w:t xml:space="preserve"> AB</w:t>
      </w:r>
      <w:r w:rsidR="002D0CBA">
        <w:rPr>
          <w:rFonts w:ascii="Constantia" w:hAnsi="Constantia" w:cstheme="minorHAnsi"/>
          <w:i/>
          <w:iCs/>
          <w:color w:val="262626"/>
          <w:sz w:val="21"/>
          <w:szCs w:val="21"/>
          <w:lang w:val="sv-SE"/>
        </w:rPr>
        <w:t xml:space="preserve"> (publ)</w:t>
      </w:r>
      <w:r w:rsidR="002C1C7D" w:rsidRPr="00511D76">
        <w:rPr>
          <w:rFonts w:ascii="Constantia" w:hAnsi="Constantia" w:cstheme="minorHAnsi"/>
          <w:i/>
          <w:iCs/>
          <w:color w:val="262626"/>
          <w:sz w:val="21"/>
          <w:szCs w:val="21"/>
          <w:lang w:val="sv-SE"/>
        </w:rPr>
        <w:t xml:space="preserve"> </w:t>
      </w:r>
      <w:r w:rsidRPr="00511D76">
        <w:rPr>
          <w:rFonts w:ascii="Constantia" w:hAnsi="Constantia" w:cstheme="minorHAnsi"/>
          <w:i/>
          <w:iCs/>
          <w:color w:val="262626"/>
          <w:sz w:val="21"/>
          <w:szCs w:val="21"/>
          <w:lang w:val="sv-SE"/>
        </w:rPr>
        <w:t>teckningsoptioner 20</w:t>
      </w:r>
      <w:r w:rsidR="00CA1792" w:rsidRPr="00511D76">
        <w:rPr>
          <w:rFonts w:ascii="Constantia" w:hAnsi="Constantia" w:cstheme="minorHAnsi"/>
          <w:i/>
          <w:iCs/>
          <w:color w:val="262626"/>
          <w:sz w:val="21"/>
          <w:szCs w:val="21"/>
          <w:lang w:val="sv-SE"/>
        </w:rPr>
        <w:t>2</w:t>
      </w:r>
      <w:r w:rsidR="004F3401" w:rsidRPr="00511D76">
        <w:rPr>
          <w:rFonts w:ascii="Constantia" w:hAnsi="Constantia" w:cstheme="minorHAnsi"/>
          <w:i/>
          <w:iCs/>
          <w:color w:val="262626"/>
          <w:sz w:val="21"/>
          <w:szCs w:val="21"/>
          <w:lang w:val="sv-SE"/>
        </w:rPr>
        <w:t>2</w:t>
      </w:r>
      <w:r w:rsidRPr="00511D76">
        <w:rPr>
          <w:rFonts w:ascii="Constantia" w:hAnsi="Constantia" w:cstheme="minorHAnsi"/>
          <w:i/>
          <w:iCs/>
          <w:color w:val="262626"/>
          <w:sz w:val="21"/>
          <w:szCs w:val="21"/>
          <w:lang w:val="sv-SE"/>
        </w:rPr>
        <w:t>/202</w:t>
      </w:r>
      <w:r w:rsidR="002D0CBA">
        <w:rPr>
          <w:rFonts w:ascii="Constantia" w:hAnsi="Constantia" w:cstheme="minorHAnsi"/>
          <w:i/>
          <w:iCs/>
          <w:color w:val="262626"/>
          <w:sz w:val="21"/>
          <w:szCs w:val="21"/>
          <w:lang w:val="sv-SE"/>
        </w:rPr>
        <w:t>9</w:t>
      </w:r>
      <w:r w:rsidRPr="00511D76">
        <w:rPr>
          <w:rFonts w:ascii="Constantia" w:hAnsi="Constantia" w:cstheme="minorHAnsi"/>
          <w:color w:val="262626"/>
          <w:sz w:val="21"/>
          <w:szCs w:val="21"/>
          <w:lang w:val="sv-SE"/>
        </w:rPr>
        <w:t>”</w:t>
      </w:r>
      <w:r w:rsidR="004F3401" w:rsidRPr="00511D76">
        <w:rPr>
          <w:rFonts w:ascii="Constantia" w:hAnsi="Constantia" w:cstheme="minorHAnsi"/>
          <w:color w:val="262626"/>
          <w:sz w:val="21"/>
          <w:szCs w:val="21"/>
          <w:lang w:val="sv-SE"/>
        </w:rPr>
        <w:t>.</w:t>
      </w:r>
    </w:p>
    <w:p w14:paraId="03DAF1AE" w14:textId="664FC0AE" w:rsidR="005C3557" w:rsidRPr="00511D76" w:rsidRDefault="005C3557" w:rsidP="00EE79EE">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Skälen </w:t>
      </w:r>
      <w:r w:rsidR="00F86024" w:rsidRPr="00511D76">
        <w:rPr>
          <w:rFonts w:ascii="Constantia" w:hAnsi="Constantia" w:cstheme="minorHAnsi"/>
          <w:color w:val="262626"/>
          <w:sz w:val="21"/>
          <w:szCs w:val="21"/>
          <w:lang w:val="sv-SE"/>
        </w:rPr>
        <w:t>till</w:t>
      </w:r>
      <w:r w:rsidRPr="00511D76">
        <w:rPr>
          <w:rFonts w:ascii="Constantia" w:hAnsi="Constantia" w:cstheme="minorHAnsi"/>
          <w:color w:val="262626"/>
          <w:sz w:val="21"/>
          <w:szCs w:val="21"/>
          <w:lang w:val="sv-SE"/>
        </w:rPr>
        <w:t xml:space="preserve"> avvikelse</w:t>
      </w:r>
      <w:r w:rsidR="00F86024" w:rsidRPr="00511D76">
        <w:rPr>
          <w:rFonts w:ascii="Constantia" w:hAnsi="Constantia" w:cstheme="minorHAnsi"/>
          <w:color w:val="262626"/>
          <w:sz w:val="21"/>
          <w:szCs w:val="21"/>
          <w:lang w:val="sv-SE"/>
        </w:rPr>
        <w:t>n</w:t>
      </w:r>
      <w:r w:rsidRPr="00511D76">
        <w:rPr>
          <w:rFonts w:ascii="Constantia" w:hAnsi="Constantia" w:cstheme="minorHAnsi"/>
          <w:color w:val="262626"/>
          <w:sz w:val="21"/>
          <w:szCs w:val="21"/>
          <w:lang w:val="sv-SE"/>
        </w:rPr>
        <w:t xml:space="preserve"> från aktieägarnas företrädesrätt är att emissionen utgör ett led i</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inrättandet av Optionsprogram 20</w:t>
      </w:r>
      <w:r w:rsidR="002C1C7D" w:rsidRPr="00511D76">
        <w:rPr>
          <w:rFonts w:ascii="Constantia" w:hAnsi="Constantia" w:cstheme="minorHAnsi"/>
          <w:color w:val="262626"/>
          <w:sz w:val="21"/>
          <w:szCs w:val="21"/>
          <w:lang w:val="sv-SE"/>
        </w:rPr>
        <w:t>2</w:t>
      </w:r>
      <w:r w:rsidR="004F3401"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2D0CBA">
        <w:rPr>
          <w:rFonts w:ascii="Constantia" w:hAnsi="Constantia" w:cstheme="minorHAnsi"/>
          <w:color w:val="262626"/>
          <w:sz w:val="21"/>
          <w:szCs w:val="21"/>
          <w:lang w:val="sv-SE"/>
        </w:rPr>
        <w:t>9</w:t>
      </w:r>
      <w:r w:rsidR="003B7F52">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Mot bakgrund av vad som angivits under</w:t>
      </w:r>
      <w:r w:rsidR="002C1C7D" w:rsidRPr="00511D76">
        <w:rPr>
          <w:rFonts w:ascii="Constantia" w:hAnsi="Constantia" w:cstheme="minorHAnsi"/>
          <w:color w:val="262626"/>
          <w:sz w:val="21"/>
          <w:szCs w:val="21"/>
          <w:lang w:val="sv-SE"/>
        </w:rPr>
        <w:t xml:space="preserve"> </w:t>
      </w:r>
      <w:r w:rsidR="00E962E0" w:rsidRPr="00511D76">
        <w:rPr>
          <w:rFonts w:ascii="Constantia" w:hAnsi="Constantia" w:cstheme="minorHAnsi"/>
          <w:color w:val="262626"/>
          <w:sz w:val="21"/>
          <w:szCs w:val="21"/>
          <w:lang w:val="sv-SE"/>
        </w:rPr>
        <w:t>B</w:t>
      </w:r>
      <w:r w:rsidRPr="00511D76">
        <w:rPr>
          <w:rFonts w:ascii="Constantia" w:hAnsi="Constantia" w:cstheme="minorHAnsi"/>
          <w:color w:val="262626"/>
          <w:sz w:val="21"/>
          <w:szCs w:val="21"/>
          <w:lang w:val="sv-SE"/>
        </w:rPr>
        <w:t xml:space="preserve">akgrund och motiv ovan anser styrelsen att det är till fördel för </w:t>
      </w:r>
      <w:r w:rsidR="002C1C7D" w:rsidRPr="00511D76">
        <w:rPr>
          <w:rFonts w:ascii="Constantia" w:hAnsi="Constantia" w:cstheme="minorHAnsi"/>
          <w:color w:val="262626"/>
          <w:sz w:val="21"/>
          <w:szCs w:val="21"/>
          <w:lang w:val="sv-SE"/>
        </w:rPr>
        <w:t>Bolaget</w:t>
      </w:r>
      <w:r w:rsidRPr="00511D76">
        <w:rPr>
          <w:rFonts w:ascii="Constantia" w:hAnsi="Constantia" w:cstheme="minorHAnsi"/>
          <w:color w:val="262626"/>
          <w:sz w:val="21"/>
          <w:szCs w:val="21"/>
          <w:lang w:val="sv-SE"/>
        </w:rPr>
        <w:t xml:space="preserve"> och dess</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aktieägare att </w:t>
      </w:r>
      <w:r w:rsidR="008C5A06" w:rsidRPr="00245076">
        <w:rPr>
          <w:rFonts w:ascii="Constantia" w:hAnsi="Constantia" w:cstheme="minorHAnsi"/>
          <w:color w:val="262626"/>
          <w:sz w:val="21"/>
          <w:szCs w:val="21"/>
          <w:lang w:val="sv-SE"/>
        </w:rPr>
        <w:t xml:space="preserve">Bolagets </w:t>
      </w:r>
      <w:r w:rsidR="002D0CBA" w:rsidRPr="00245076">
        <w:rPr>
          <w:rFonts w:ascii="Constantia" w:hAnsi="Constantia" w:cstheme="minorHAnsi"/>
          <w:color w:val="262626"/>
          <w:sz w:val="21"/>
          <w:szCs w:val="21"/>
          <w:lang w:val="sv-SE"/>
        </w:rPr>
        <w:t>styrelseordförande och</w:t>
      </w:r>
      <w:r w:rsidR="00245076">
        <w:rPr>
          <w:rFonts w:ascii="Constantia" w:hAnsi="Constantia" w:cstheme="minorHAnsi"/>
          <w:color w:val="262626"/>
          <w:sz w:val="21"/>
          <w:szCs w:val="21"/>
          <w:lang w:val="sv-SE"/>
        </w:rPr>
        <w:t xml:space="preserve"> </w:t>
      </w:r>
      <w:r w:rsidR="002D0CBA">
        <w:rPr>
          <w:rFonts w:ascii="Constantia" w:hAnsi="Constantia" w:cstheme="minorHAnsi"/>
          <w:color w:val="262626"/>
          <w:sz w:val="21"/>
          <w:szCs w:val="21"/>
          <w:lang w:val="sv-SE"/>
        </w:rPr>
        <w:t>nyckelpersoner</w:t>
      </w:r>
      <w:r w:rsidR="00E962E0" w:rsidRPr="00511D76">
        <w:rPr>
          <w:rFonts w:ascii="Constantia" w:hAnsi="Constantia" w:cstheme="minorHAnsi"/>
          <w:color w:val="262626"/>
          <w:sz w:val="21"/>
          <w:szCs w:val="21"/>
          <w:lang w:val="sv-SE"/>
        </w:rPr>
        <w:t xml:space="preserve"> i </w:t>
      </w:r>
      <w:r w:rsidR="002D0CBA">
        <w:rPr>
          <w:rFonts w:ascii="Constantia" w:hAnsi="Constantia" w:cstheme="minorHAnsi"/>
          <w:color w:val="262626"/>
          <w:sz w:val="21"/>
          <w:szCs w:val="21"/>
          <w:lang w:val="sv-SE"/>
        </w:rPr>
        <w:t>Bolaget</w:t>
      </w:r>
      <w:r w:rsidRPr="00511D76">
        <w:rPr>
          <w:rFonts w:ascii="Constantia" w:hAnsi="Constantia" w:cstheme="minorHAnsi"/>
          <w:color w:val="262626"/>
          <w:sz w:val="21"/>
          <w:szCs w:val="21"/>
          <w:lang w:val="sv-SE"/>
        </w:rPr>
        <w:t xml:space="preserve"> erbjuds deltagande i Optionsprogram</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20</w:t>
      </w:r>
      <w:r w:rsidR="002C1C7D" w:rsidRPr="00511D76">
        <w:rPr>
          <w:rFonts w:ascii="Constantia" w:hAnsi="Constantia" w:cstheme="minorHAnsi"/>
          <w:color w:val="262626"/>
          <w:sz w:val="21"/>
          <w:szCs w:val="21"/>
          <w:lang w:val="sv-SE"/>
        </w:rPr>
        <w:t>2</w:t>
      </w:r>
      <w:r w:rsidR="004F3401"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2D0CBA">
        <w:rPr>
          <w:rFonts w:ascii="Constantia" w:hAnsi="Constantia" w:cstheme="minorHAnsi"/>
          <w:color w:val="262626"/>
          <w:sz w:val="21"/>
          <w:szCs w:val="21"/>
          <w:lang w:val="sv-SE"/>
        </w:rPr>
        <w:t>9</w:t>
      </w:r>
      <w:r w:rsidRPr="00511D76">
        <w:rPr>
          <w:rFonts w:ascii="Constantia" w:hAnsi="Constantia" w:cstheme="minorHAnsi"/>
          <w:color w:val="262626"/>
          <w:sz w:val="21"/>
          <w:szCs w:val="21"/>
          <w:lang w:val="sv-SE"/>
        </w:rPr>
        <w:t>.</w:t>
      </w:r>
    </w:p>
    <w:p w14:paraId="64EA6980" w14:textId="47FE5952" w:rsidR="002C1C7D" w:rsidRPr="00511D76" w:rsidRDefault="005C3557" w:rsidP="00EE79EE">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föreslår vidare att </w:t>
      </w:r>
      <w:r w:rsidR="005D0C52">
        <w:rPr>
          <w:rFonts w:ascii="Constantia" w:hAnsi="Constantia" w:cstheme="minorHAnsi"/>
          <w:color w:val="262626"/>
          <w:sz w:val="21"/>
          <w:szCs w:val="21"/>
          <w:lang w:val="sv-SE"/>
        </w:rPr>
        <w:t>den extra bolags</w:t>
      </w:r>
      <w:r w:rsidR="002B3D89" w:rsidRPr="00511D76">
        <w:rPr>
          <w:rFonts w:ascii="Constantia" w:hAnsi="Constantia" w:cstheme="minorHAnsi"/>
          <w:color w:val="262626"/>
          <w:sz w:val="21"/>
          <w:szCs w:val="21"/>
          <w:lang w:val="sv-SE"/>
        </w:rPr>
        <w:t>tämman</w:t>
      </w:r>
      <w:r w:rsidRPr="00511D76">
        <w:rPr>
          <w:rFonts w:ascii="Constantia" w:hAnsi="Constantia" w:cstheme="minorHAnsi"/>
          <w:color w:val="262626"/>
          <w:sz w:val="21"/>
          <w:szCs w:val="21"/>
          <w:lang w:val="sv-SE"/>
        </w:rPr>
        <w:t xml:space="preserve"> ska besluta om att godkänna att </w:t>
      </w:r>
      <w:r w:rsidR="002D0CBA">
        <w:rPr>
          <w:rFonts w:ascii="Constantia" w:hAnsi="Constantia" w:cstheme="minorHAnsi"/>
          <w:color w:val="262626"/>
          <w:sz w:val="21"/>
          <w:szCs w:val="21"/>
          <w:lang w:val="sv-SE"/>
        </w:rPr>
        <w:t>Greenely A</w:t>
      </w:r>
      <w:r w:rsidR="005D0C52">
        <w:rPr>
          <w:rFonts w:ascii="Constantia" w:hAnsi="Constantia" w:cstheme="minorHAnsi"/>
          <w:color w:val="262626"/>
          <w:sz w:val="21"/>
          <w:szCs w:val="21"/>
          <w:lang w:val="sv-SE"/>
        </w:rPr>
        <w:t>B</w:t>
      </w:r>
      <w:r w:rsidR="002D0CBA">
        <w:rPr>
          <w:rFonts w:ascii="Constantia" w:hAnsi="Constantia" w:cstheme="minorHAnsi"/>
          <w:color w:val="262626"/>
          <w:sz w:val="21"/>
          <w:szCs w:val="21"/>
          <w:lang w:val="sv-SE"/>
        </w:rPr>
        <w:t xml:space="preserve"> (publ)</w:t>
      </w:r>
      <w:r w:rsidR="00E962E0"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får överlåta teckningsoptioner till deltagare i Optionsprogram 20</w:t>
      </w:r>
      <w:r w:rsidR="002C1C7D" w:rsidRPr="00511D76">
        <w:rPr>
          <w:rFonts w:ascii="Constantia" w:hAnsi="Constantia" w:cstheme="minorHAnsi"/>
          <w:color w:val="262626"/>
          <w:sz w:val="21"/>
          <w:szCs w:val="21"/>
          <w:lang w:val="sv-SE"/>
        </w:rPr>
        <w:t>2</w:t>
      </w:r>
      <w:r w:rsidR="004F3401"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5D0C52">
        <w:rPr>
          <w:rFonts w:ascii="Constantia" w:hAnsi="Constantia" w:cstheme="minorHAnsi"/>
          <w:color w:val="262626"/>
          <w:sz w:val="21"/>
          <w:szCs w:val="21"/>
          <w:lang w:val="sv-SE"/>
        </w:rPr>
        <w:t>9</w:t>
      </w:r>
      <w:r w:rsidR="009070FC">
        <w:rPr>
          <w:rFonts w:ascii="Constantia" w:hAnsi="Constantia" w:cstheme="minorHAnsi"/>
          <w:color w:val="262626"/>
          <w:sz w:val="21"/>
          <w:szCs w:val="21"/>
          <w:lang w:val="sv-SE"/>
        </w:rPr>
        <w:t>.</w:t>
      </w:r>
    </w:p>
    <w:p w14:paraId="295575F6" w14:textId="09A4CB96" w:rsidR="001160FF" w:rsidRDefault="005C3557" w:rsidP="00EE79EE">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Styrelsen föreslår slutligen att styrelsen eller den styrelsen utser ska äga vidta de smärre</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justeringar i ovan nämnda förslag till beslut som kan visa sig erforderliga i samband</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med registrering vid Bolagsverket och eventuell </w:t>
      </w:r>
      <w:proofErr w:type="spellStart"/>
      <w:r w:rsidRPr="00511D76">
        <w:rPr>
          <w:rFonts w:ascii="Constantia" w:hAnsi="Constantia" w:cstheme="minorHAnsi"/>
          <w:color w:val="262626"/>
          <w:sz w:val="21"/>
          <w:szCs w:val="21"/>
          <w:lang w:val="sv-SE"/>
        </w:rPr>
        <w:t>Euroclear</w:t>
      </w:r>
      <w:proofErr w:type="spellEnd"/>
      <w:r w:rsidRPr="00511D76">
        <w:rPr>
          <w:rFonts w:ascii="Constantia" w:hAnsi="Constantia" w:cstheme="minorHAnsi"/>
          <w:color w:val="262626"/>
          <w:sz w:val="21"/>
          <w:szCs w:val="21"/>
          <w:lang w:val="sv-SE"/>
        </w:rPr>
        <w:t>-anslutning av</w:t>
      </w:r>
      <w:r w:rsidR="002C1C7D"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teckningsoptionerna</w:t>
      </w:r>
      <w:r w:rsidR="000D65CD" w:rsidRPr="00511D76">
        <w:rPr>
          <w:rFonts w:ascii="Constantia" w:hAnsi="Constantia" w:cstheme="minorHAnsi"/>
          <w:color w:val="262626"/>
          <w:sz w:val="21"/>
          <w:szCs w:val="21"/>
          <w:lang w:val="sv-SE"/>
        </w:rPr>
        <w:t>.</w:t>
      </w:r>
    </w:p>
    <w:p w14:paraId="63A9F814" w14:textId="2E81DF0C" w:rsidR="00D30723" w:rsidRPr="00511D76" w:rsidRDefault="00D30723" w:rsidP="00D30723">
      <w:pPr>
        <w:pStyle w:val="NormalWeb"/>
        <w:shd w:val="clear" w:color="auto" w:fill="FFFFFF"/>
        <w:spacing w:before="0" w:beforeAutospacing="0" w:after="300" w:afterAutospacing="0"/>
        <w:jc w:val="both"/>
        <w:rPr>
          <w:rFonts w:ascii="Constantia" w:hAnsi="Constantia" w:cstheme="minorHAnsi"/>
          <w:b/>
          <w:bCs/>
          <w:color w:val="262626"/>
          <w:sz w:val="21"/>
          <w:szCs w:val="21"/>
          <w:lang w:val="sv-SE"/>
        </w:rPr>
      </w:pPr>
      <w:r w:rsidRPr="00511D76">
        <w:rPr>
          <w:rFonts w:ascii="Constantia" w:hAnsi="Constantia" w:cstheme="minorHAnsi"/>
          <w:b/>
          <w:bCs/>
          <w:color w:val="262626"/>
          <w:sz w:val="21"/>
          <w:szCs w:val="21"/>
          <w:lang w:val="sv-SE"/>
        </w:rPr>
        <w:t>(</w:t>
      </w:r>
      <w:r>
        <w:rPr>
          <w:rFonts w:ascii="Constantia" w:hAnsi="Constantia" w:cstheme="minorHAnsi"/>
          <w:b/>
          <w:bCs/>
          <w:color w:val="262626"/>
          <w:sz w:val="21"/>
          <w:szCs w:val="21"/>
          <w:lang w:val="sv-SE"/>
        </w:rPr>
        <w:t>C</w:t>
      </w:r>
      <w:r w:rsidRPr="00511D76">
        <w:rPr>
          <w:rFonts w:ascii="Constantia" w:hAnsi="Constantia" w:cstheme="minorHAnsi"/>
          <w:b/>
          <w:bCs/>
          <w:color w:val="262626"/>
          <w:sz w:val="21"/>
          <w:szCs w:val="21"/>
          <w:lang w:val="sv-SE"/>
        </w:rPr>
        <w:t xml:space="preserve">) Riktad emission av teckningsoptioner samt godkännande av överlåtelse av teckningsoptioner för fullgörande av </w:t>
      </w:r>
      <w:r w:rsidR="001D3DEB">
        <w:rPr>
          <w:rFonts w:ascii="Constantia" w:hAnsi="Constantia" w:cstheme="minorHAnsi"/>
          <w:b/>
          <w:bCs/>
          <w:color w:val="262626"/>
          <w:sz w:val="21"/>
          <w:szCs w:val="21"/>
          <w:lang w:val="sv-SE"/>
        </w:rPr>
        <w:t>B</w:t>
      </w:r>
      <w:r w:rsidRPr="00511D76">
        <w:rPr>
          <w:rFonts w:ascii="Constantia" w:hAnsi="Constantia" w:cstheme="minorHAnsi"/>
          <w:b/>
          <w:bCs/>
          <w:color w:val="262626"/>
          <w:sz w:val="21"/>
          <w:szCs w:val="21"/>
          <w:lang w:val="sv-SE"/>
        </w:rPr>
        <w:t>olagets åtaganden enligt Optionsprogram 202</w:t>
      </w:r>
      <w:r>
        <w:rPr>
          <w:rFonts w:ascii="Constantia" w:hAnsi="Constantia" w:cstheme="minorHAnsi"/>
          <w:b/>
          <w:bCs/>
          <w:color w:val="262626"/>
          <w:sz w:val="21"/>
          <w:szCs w:val="21"/>
          <w:lang w:val="sv-SE"/>
        </w:rPr>
        <w:t>0</w:t>
      </w:r>
      <w:r w:rsidRPr="00511D76">
        <w:rPr>
          <w:rFonts w:ascii="Constantia" w:hAnsi="Constantia" w:cstheme="minorHAnsi"/>
          <w:b/>
          <w:bCs/>
          <w:color w:val="262626"/>
          <w:sz w:val="21"/>
          <w:szCs w:val="21"/>
          <w:lang w:val="sv-SE"/>
        </w:rPr>
        <w:t>/202</w:t>
      </w:r>
      <w:r w:rsidR="005C6AE9">
        <w:rPr>
          <w:rFonts w:ascii="Constantia" w:hAnsi="Constantia" w:cstheme="minorHAnsi"/>
          <w:b/>
          <w:bCs/>
          <w:color w:val="262626"/>
          <w:sz w:val="21"/>
          <w:szCs w:val="21"/>
          <w:lang w:val="sv-SE"/>
        </w:rPr>
        <w:t>6</w:t>
      </w:r>
    </w:p>
    <w:p w14:paraId="0A9F0ACF" w14:textId="5F5D5D45" w:rsidR="00D30723" w:rsidRPr="00511D76" w:rsidRDefault="00D30723" w:rsidP="00D30723">
      <w:pPr>
        <w:pStyle w:val="NormalWeb"/>
        <w:shd w:val="clear" w:color="auto" w:fill="FFFFFF"/>
        <w:spacing w:before="0" w:beforeAutospacing="0" w:after="30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För att möjliggöra Bolagets leverans av aktier enligt Optionsprogram 202</w:t>
      </w:r>
      <w:r w:rsidR="005C6AE9">
        <w:rPr>
          <w:rFonts w:ascii="Constantia" w:hAnsi="Constantia" w:cstheme="minorHAnsi"/>
          <w:color w:val="262626"/>
          <w:sz w:val="21"/>
          <w:szCs w:val="21"/>
          <w:lang w:val="sv-SE"/>
        </w:rPr>
        <w:t>0</w:t>
      </w:r>
      <w:r w:rsidRPr="00511D76">
        <w:rPr>
          <w:rFonts w:ascii="Constantia" w:hAnsi="Constantia" w:cstheme="minorHAnsi"/>
          <w:color w:val="262626"/>
          <w:sz w:val="21"/>
          <w:szCs w:val="21"/>
          <w:lang w:val="sv-SE"/>
        </w:rPr>
        <w:t>/202</w:t>
      </w:r>
      <w:r w:rsidR="005C6AE9">
        <w:rPr>
          <w:rFonts w:ascii="Constantia" w:hAnsi="Constantia" w:cstheme="minorHAnsi"/>
          <w:color w:val="262626"/>
          <w:sz w:val="21"/>
          <w:szCs w:val="21"/>
          <w:lang w:val="sv-SE"/>
        </w:rPr>
        <w:t>6</w:t>
      </w:r>
      <w:r>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föreslår styrelsen att </w:t>
      </w:r>
      <w:r>
        <w:rPr>
          <w:rFonts w:ascii="Constantia" w:hAnsi="Constantia" w:cstheme="minorHAnsi"/>
          <w:color w:val="262626"/>
          <w:sz w:val="21"/>
          <w:szCs w:val="21"/>
          <w:lang w:val="sv-SE"/>
        </w:rPr>
        <w:t>den extra bolags</w:t>
      </w:r>
      <w:r w:rsidRPr="00511D76">
        <w:rPr>
          <w:rFonts w:ascii="Constantia" w:hAnsi="Constantia" w:cstheme="minorHAnsi"/>
          <w:color w:val="262626"/>
          <w:sz w:val="21"/>
          <w:szCs w:val="21"/>
          <w:lang w:val="sv-SE"/>
        </w:rPr>
        <w:t xml:space="preserve">stämman fattar beslut om riktad emission av teckningsoptioner samt godkännande av överlåtelse på följande villkor: </w:t>
      </w:r>
    </w:p>
    <w:p w14:paraId="126E5E20" w14:textId="597F52D0"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Högst </w:t>
      </w:r>
      <w:r w:rsidR="001F734F" w:rsidRPr="001F734F">
        <w:rPr>
          <w:rFonts w:ascii="Constantia" w:hAnsi="Constantia" w:cstheme="minorHAnsi"/>
          <w:color w:val="262626"/>
          <w:sz w:val="21"/>
          <w:szCs w:val="21"/>
          <w:lang w:val="sv-SE"/>
        </w:rPr>
        <w:t>21 812</w:t>
      </w:r>
      <w:r w:rsidR="001F734F">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teckningsoptioner ska ges ut, innebärande en ökning av aktiekapitalet med högst </w:t>
      </w:r>
      <w:r w:rsidR="00784CC3" w:rsidRPr="00784CC3">
        <w:rPr>
          <w:rFonts w:ascii="Constantia" w:hAnsi="Constantia" w:cstheme="minorHAnsi"/>
          <w:color w:val="262626"/>
          <w:sz w:val="21"/>
          <w:szCs w:val="21"/>
          <w:lang w:val="sv-SE"/>
        </w:rPr>
        <w:t xml:space="preserve">43 172,929228 </w:t>
      </w:r>
      <w:r w:rsidRPr="00511D76">
        <w:rPr>
          <w:rFonts w:ascii="Constantia" w:hAnsi="Constantia" w:cstheme="minorHAnsi"/>
          <w:color w:val="262626"/>
          <w:sz w:val="21"/>
          <w:szCs w:val="21"/>
          <w:lang w:val="sv-SE"/>
        </w:rPr>
        <w:t>kronor vid fullt utnyttjande.</w:t>
      </w:r>
    </w:p>
    <w:p w14:paraId="2F1DAA92" w14:textId="77777777"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Rätt till teckning ska, med avvikelse från aktieägarnas företrädesrätt, tillkomma Bolaget.</w:t>
      </w:r>
    </w:p>
    <w:p w14:paraId="20257EAE" w14:textId="0F614BCD"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Teckning av teckningsoptionerna ska ske på särskild teckningslista senast den </w:t>
      </w:r>
      <w:r w:rsidR="008C5A06">
        <w:rPr>
          <w:rFonts w:ascii="Constantia" w:hAnsi="Constantia" w:cstheme="minorHAnsi"/>
          <w:color w:val="262626"/>
          <w:sz w:val="21"/>
          <w:szCs w:val="21"/>
          <w:lang w:val="sv-SE"/>
        </w:rPr>
        <w:t>27 maj</w:t>
      </w:r>
      <w:r w:rsidRPr="00511D76">
        <w:rPr>
          <w:rFonts w:ascii="Constantia" w:hAnsi="Constantia" w:cstheme="minorHAnsi"/>
          <w:color w:val="262626"/>
          <w:sz w:val="21"/>
          <w:szCs w:val="21"/>
          <w:lang w:val="sv-SE"/>
        </w:rPr>
        <w:t xml:space="preserve"> 2022.</w:t>
      </w:r>
    </w:p>
    <w:p w14:paraId="5979924E" w14:textId="77777777"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Teckningsoptionerna ska ges ut vederlagsfritt.</w:t>
      </w:r>
    </w:p>
    <w:p w14:paraId="27EEA3E9" w14:textId="77777777"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lastRenderedPageBreak/>
        <w:t>Varje teckningsoption ska berättiga innehavaren att teckna en ny aktie.</w:t>
      </w:r>
    </w:p>
    <w:p w14:paraId="0912F8DD" w14:textId="0E022E12" w:rsidR="00D30723" w:rsidRPr="00511D76" w:rsidRDefault="00D30723" w:rsidP="00DB3504">
      <w:pPr>
        <w:pStyle w:val="ListParagraph"/>
        <w:numPr>
          <w:ilvl w:val="0"/>
          <w:numId w:val="8"/>
        </w:numPr>
        <w:ind w:left="360"/>
        <w:contextualSpacing w:val="0"/>
        <w:jc w:val="both"/>
        <w:rPr>
          <w:rFonts w:ascii="Constantia" w:eastAsia="Times New Roman" w:hAnsi="Constantia" w:cstheme="minorHAnsi"/>
          <w:color w:val="262626"/>
          <w:sz w:val="21"/>
          <w:szCs w:val="21"/>
          <w:lang w:val="sv-SE" w:eastAsia="en-GB"/>
        </w:rPr>
      </w:pPr>
      <w:r w:rsidRPr="00027C1B">
        <w:rPr>
          <w:rFonts w:ascii="Constantia" w:eastAsia="Times New Roman" w:hAnsi="Constantia" w:cstheme="minorHAnsi"/>
          <w:color w:val="262626"/>
          <w:sz w:val="21"/>
          <w:szCs w:val="21"/>
          <w:lang w:val="sv-SE" w:eastAsia="en-GB"/>
        </w:rPr>
        <w:t xml:space="preserve">Varje teckningsoption berättigar innehavaren att teckna en ny aktie i Bolaget till en teckningskurs </w:t>
      </w:r>
      <w:r w:rsidR="00027C1B">
        <w:rPr>
          <w:rFonts w:ascii="Constantia" w:eastAsia="Times New Roman" w:hAnsi="Constantia" w:cstheme="minorHAnsi"/>
          <w:color w:val="262626"/>
          <w:sz w:val="21"/>
          <w:szCs w:val="21"/>
          <w:lang w:val="sv-SE" w:eastAsia="en-GB"/>
        </w:rPr>
        <w:t xml:space="preserve">om 341 kronor per aktie. </w:t>
      </w:r>
      <w:r w:rsidRPr="00511D76">
        <w:rPr>
          <w:rFonts w:ascii="Constantia" w:eastAsia="Times New Roman" w:hAnsi="Constantia" w:cstheme="minorHAnsi"/>
          <w:color w:val="262626"/>
          <w:sz w:val="21"/>
          <w:szCs w:val="21"/>
          <w:lang w:val="sv-SE" w:eastAsia="en-GB"/>
        </w:rPr>
        <w:t>Teckningskursen och det antal aktier som varje teckningsoption berättigar till teckning av kan komma att bli föremål för omräkning till följd av fondemission, split, företrädesemission och liknande åtgärder, varvid sedvanliga omräkningsvillkor ska tillämpas.</w:t>
      </w:r>
    </w:p>
    <w:p w14:paraId="37E1FA3F" w14:textId="12794FC1"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Teckning av aktier i Bolaget med stöd av teckningsoptionerna ska ske</w:t>
      </w:r>
      <w:r>
        <w:rPr>
          <w:rFonts w:ascii="Constantia" w:hAnsi="Constantia" w:cstheme="minorHAnsi"/>
          <w:color w:val="262626"/>
          <w:sz w:val="21"/>
          <w:szCs w:val="21"/>
          <w:lang w:val="sv-SE"/>
        </w:rPr>
        <w:t xml:space="preserve"> under perioden</w:t>
      </w:r>
      <w:r w:rsidRPr="00511D76">
        <w:rPr>
          <w:rFonts w:ascii="Constantia" w:hAnsi="Constantia" w:cstheme="minorHAnsi"/>
          <w:color w:val="262626"/>
          <w:sz w:val="21"/>
          <w:szCs w:val="21"/>
          <w:lang w:val="sv-SE"/>
        </w:rPr>
        <w:t xml:space="preserve"> </w:t>
      </w:r>
      <w:r w:rsidRPr="005D0C52">
        <w:rPr>
          <w:rFonts w:ascii="Constantia" w:hAnsi="Constantia" w:cstheme="minorHAnsi"/>
          <w:color w:val="262626"/>
          <w:sz w:val="21"/>
          <w:szCs w:val="21"/>
          <w:lang w:val="sv-SE"/>
        </w:rPr>
        <w:t xml:space="preserve">från och med den </w:t>
      </w:r>
      <w:r w:rsidRPr="00554651">
        <w:rPr>
          <w:rFonts w:ascii="Constantia" w:hAnsi="Constantia" w:cstheme="minorHAnsi"/>
          <w:color w:val="262626"/>
          <w:sz w:val="21"/>
          <w:szCs w:val="21"/>
          <w:lang w:val="sv-SE"/>
        </w:rPr>
        <w:t>18 december 2023</w:t>
      </w:r>
      <w:r w:rsidRPr="005D0C52">
        <w:rPr>
          <w:rFonts w:ascii="Constantia" w:hAnsi="Constantia" w:cstheme="minorHAnsi"/>
          <w:color w:val="262626"/>
          <w:sz w:val="21"/>
          <w:szCs w:val="21"/>
          <w:lang w:val="sv-SE"/>
        </w:rPr>
        <w:t xml:space="preserve"> till och med den </w:t>
      </w:r>
      <w:r w:rsidR="0020776B" w:rsidRPr="00554651">
        <w:rPr>
          <w:rFonts w:ascii="Constantia" w:hAnsi="Constantia" w:cstheme="minorHAnsi"/>
          <w:color w:val="262626"/>
          <w:sz w:val="21"/>
          <w:szCs w:val="21"/>
          <w:lang w:val="sv-SE"/>
        </w:rPr>
        <w:t>18</w:t>
      </w:r>
      <w:r w:rsidRPr="00554651">
        <w:rPr>
          <w:rFonts w:ascii="Constantia" w:hAnsi="Constantia" w:cstheme="minorHAnsi"/>
          <w:color w:val="262626"/>
          <w:sz w:val="21"/>
          <w:szCs w:val="21"/>
          <w:lang w:val="sv-SE"/>
        </w:rPr>
        <w:t xml:space="preserve"> december 202</w:t>
      </w:r>
      <w:r w:rsidR="0020776B" w:rsidRPr="00554651">
        <w:rPr>
          <w:rFonts w:ascii="Constantia" w:hAnsi="Constantia" w:cstheme="minorHAnsi"/>
          <w:color w:val="262626"/>
          <w:sz w:val="21"/>
          <w:szCs w:val="21"/>
          <w:lang w:val="sv-SE"/>
        </w:rPr>
        <w:t>6</w:t>
      </w:r>
      <w:r w:rsidRPr="00197C80">
        <w:rPr>
          <w:rFonts w:ascii="Constantia" w:hAnsi="Constantia" w:cstheme="minorHAnsi"/>
          <w:color w:val="262626"/>
          <w:sz w:val="21"/>
          <w:szCs w:val="21"/>
          <w:lang w:val="sv-SE"/>
        </w:rPr>
        <w:t>.</w:t>
      </w:r>
      <w:r w:rsidRPr="00511D76">
        <w:rPr>
          <w:rFonts w:ascii="Constantia" w:hAnsi="Constantia" w:cstheme="minorHAnsi"/>
          <w:color w:val="262626"/>
          <w:sz w:val="21"/>
          <w:szCs w:val="21"/>
          <w:lang w:val="sv-SE"/>
        </w:rPr>
        <w:t xml:space="preserve"> Överkursen ska tillföras den fria överkursfonden.</w:t>
      </w:r>
    </w:p>
    <w:p w14:paraId="734A130F" w14:textId="77777777"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Aktie som utgivits efter utnyttjande av teckningsoption under visst räkenskapsår ska ge rätt till vinstutdelning första gången på den avstämningsdag för utdelning som infaller närmast efter det att aktierna har registrerats vid Bolagsverket.</w:t>
      </w:r>
    </w:p>
    <w:p w14:paraId="7BCA0DEC" w14:textId="051FF2C5" w:rsidR="00D30723" w:rsidRPr="00511D76" w:rsidRDefault="00D30723" w:rsidP="00DB3504">
      <w:pPr>
        <w:pStyle w:val="NormalWeb"/>
        <w:numPr>
          <w:ilvl w:val="0"/>
          <w:numId w:val="8"/>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Övriga villkor för teckningsoptionerna framgår av ”</w:t>
      </w:r>
      <w:r w:rsidRPr="00511D76">
        <w:rPr>
          <w:rFonts w:ascii="Constantia" w:hAnsi="Constantia" w:cstheme="minorHAnsi"/>
          <w:i/>
          <w:iCs/>
          <w:color w:val="262626"/>
          <w:sz w:val="21"/>
          <w:szCs w:val="21"/>
          <w:lang w:val="sv-SE"/>
        </w:rPr>
        <w:t xml:space="preserve">Villkor för </w:t>
      </w:r>
      <w:r>
        <w:rPr>
          <w:rFonts w:ascii="Constantia" w:hAnsi="Constantia" w:cstheme="minorHAnsi"/>
          <w:i/>
          <w:iCs/>
          <w:color w:val="262626"/>
          <w:sz w:val="21"/>
          <w:szCs w:val="21"/>
          <w:lang w:val="sv-SE"/>
        </w:rPr>
        <w:t>Greenely</w:t>
      </w:r>
      <w:r w:rsidRPr="00511D76">
        <w:rPr>
          <w:rFonts w:ascii="Constantia" w:hAnsi="Constantia" w:cstheme="minorHAnsi"/>
          <w:i/>
          <w:iCs/>
          <w:color w:val="262626"/>
          <w:sz w:val="21"/>
          <w:szCs w:val="21"/>
          <w:lang w:val="sv-SE"/>
        </w:rPr>
        <w:t xml:space="preserve"> AB</w:t>
      </w:r>
      <w:r>
        <w:rPr>
          <w:rFonts w:ascii="Constantia" w:hAnsi="Constantia" w:cstheme="minorHAnsi"/>
          <w:i/>
          <w:iCs/>
          <w:color w:val="262626"/>
          <w:sz w:val="21"/>
          <w:szCs w:val="21"/>
          <w:lang w:val="sv-SE"/>
        </w:rPr>
        <w:t xml:space="preserve"> (publ)</w:t>
      </w:r>
      <w:r w:rsidRPr="00511D76">
        <w:rPr>
          <w:rFonts w:ascii="Constantia" w:hAnsi="Constantia" w:cstheme="minorHAnsi"/>
          <w:i/>
          <w:iCs/>
          <w:color w:val="262626"/>
          <w:sz w:val="21"/>
          <w:szCs w:val="21"/>
          <w:lang w:val="sv-SE"/>
        </w:rPr>
        <w:t xml:space="preserve"> teckningsoptioner 202</w:t>
      </w:r>
      <w:r w:rsidR="003D6E4E">
        <w:rPr>
          <w:rFonts w:ascii="Constantia" w:hAnsi="Constantia" w:cstheme="minorHAnsi"/>
          <w:i/>
          <w:iCs/>
          <w:color w:val="262626"/>
          <w:sz w:val="21"/>
          <w:szCs w:val="21"/>
          <w:lang w:val="sv-SE"/>
        </w:rPr>
        <w:t>0</w:t>
      </w:r>
      <w:r w:rsidRPr="00511D76">
        <w:rPr>
          <w:rFonts w:ascii="Constantia" w:hAnsi="Constantia" w:cstheme="minorHAnsi"/>
          <w:i/>
          <w:iCs/>
          <w:color w:val="262626"/>
          <w:sz w:val="21"/>
          <w:szCs w:val="21"/>
          <w:lang w:val="sv-SE"/>
        </w:rPr>
        <w:t>/202</w:t>
      </w:r>
      <w:r w:rsidR="003D6E4E">
        <w:rPr>
          <w:rFonts w:ascii="Constantia" w:hAnsi="Constantia" w:cstheme="minorHAnsi"/>
          <w:i/>
          <w:iCs/>
          <w:color w:val="262626"/>
          <w:sz w:val="21"/>
          <w:szCs w:val="21"/>
          <w:lang w:val="sv-SE"/>
        </w:rPr>
        <w:t>6</w:t>
      </w:r>
      <w:r w:rsidRPr="00511D76">
        <w:rPr>
          <w:rFonts w:ascii="Constantia" w:hAnsi="Constantia" w:cstheme="minorHAnsi"/>
          <w:color w:val="262626"/>
          <w:sz w:val="21"/>
          <w:szCs w:val="21"/>
          <w:lang w:val="sv-SE"/>
        </w:rPr>
        <w:t>”.</w:t>
      </w:r>
    </w:p>
    <w:p w14:paraId="11851118" w14:textId="39C89B52" w:rsidR="00D30723" w:rsidRPr="00511D76" w:rsidRDefault="00D30723" w:rsidP="00D30723">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Skälen till avvikelsen från aktieägarnas företrädesrätt är </w:t>
      </w:r>
      <w:r w:rsidRPr="00DB3504">
        <w:rPr>
          <w:rFonts w:ascii="Constantia" w:hAnsi="Constantia" w:cstheme="minorHAnsi"/>
          <w:sz w:val="21"/>
          <w:szCs w:val="21"/>
          <w:lang w:val="sv-SE"/>
        </w:rPr>
        <w:t xml:space="preserve">säkerställandet av leverans av aktier under redan </w:t>
      </w:r>
      <w:r w:rsidR="007D6050">
        <w:rPr>
          <w:rFonts w:ascii="Constantia" w:hAnsi="Constantia" w:cstheme="minorHAnsi"/>
          <w:sz w:val="21"/>
          <w:szCs w:val="21"/>
          <w:lang w:val="sv-SE"/>
        </w:rPr>
        <w:t>införda</w:t>
      </w:r>
      <w:r w:rsidRPr="00DB3504">
        <w:rPr>
          <w:rFonts w:ascii="Constantia" w:hAnsi="Constantia" w:cstheme="minorHAnsi"/>
          <w:sz w:val="21"/>
          <w:szCs w:val="21"/>
          <w:lang w:val="sv-SE"/>
        </w:rPr>
        <w:t xml:space="preserve"> incitamentsprogram</w:t>
      </w:r>
      <w:r w:rsidR="005F7B49">
        <w:rPr>
          <w:rFonts w:ascii="Constantia" w:hAnsi="Constantia" w:cstheme="minorHAnsi"/>
          <w:sz w:val="21"/>
          <w:szCs w:val="21"/>
          <w:lang w:val="sv-SE"/>
        </w:rPr>
        <w:t xml:space="preserve"> bestående av kvalificerade personaloptioner</w:t>
      </w:r>
      <w:r w:rsidRPr="00DB3504">
        <w:rPr>
          <w:rFonts w:ascii="Constantia" w:hAnsi="Constantia" w:cstheme="minorHAnsi"/>
          <w:sz w:val="21"/>
          <w:szCs w:val="21"/>
          <w:lang w:val="sv-SE"/>
        </w:rPr>
        <w:t xml:space="preserve">. </w:t>
      </w:r>
    </w:p>
    <w:p w14:paraId="38ED9106" w14:textId="21D7648F" w:rsidR="00D30723" w:rsidRPr="00511D76" w:rsidRDefault="00D30723" w:rsidP="00D30723">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föreslår vidare att </w:t>
      </w:r>
      <w:r>
        <w:rPr>
          <w:rFonts w:ascii="Constantia" w:hAnsi="Constantia" w:cstheme="minorHAnsi"/>
          <w:color w:val="262626"/>
          <w:sz w:val="21"/>
          <w:szCs w:val="21"/>
          <w:lang w:val="sv-SE"/>
        </w:rPr>
        <w:t>den extra bolags</w:t>
      </w:r>
      <w:r w:rsidRPr="00511D76">
        <w:rPr>
          <w:rFonts w:ascii="Constantia" w:hAnsi="Constantia" w:cstheme="minorHAnsi"/>
          <w:color w:val="262626"/>
          <w:sz w:val="21"/>
          <w:szCs w:val="21"/>
          <w:lang w:val="sv-SE"/>
        </w:rPr>
        <w:t xml:space="preserve">tämman ska besluta om att godkänna att </w:t>
      </w:r>
      <w:r>
        <w:rPr>
          <w:rFonts w:ascii="Constantia" w:hAnsi="Constantia" w:cstheme="minorHAnsi"/>
          <w:color w:val="262626"/>
          <w:sz w:val="21"/>
          <w:szCs w:val="21"/>
          <w:lang w:val="sv-SE"/>
        </w:rPr>
        <w:t>Greenely AB (publ)</w:t>
      </w:r>
      <w:r w:rsidRPr="00511D76">
        <w:rPr>
          <w:rFonts w:ascii="Constantia" w:hAnsi="Constantia" w:cstheme="minorHAnsi"/>
          <w:color w:val="262626"/>
          <w:sz w:val="21"/>
          <w:szCs w:val="21"/>
          <w:lang w:val="sv-SE"/>
        </w:rPr>
        <w:t xml:space="preserve"> får överlåta teckningsoptioner till deltagare i Optionsprogram 202</w:t>
      </w:r>
      <w:r w:rsidR="00DB3504">
        <w:rPr>
          <w:rFonts w:ascii="Constantia" w:hAnsi="Constantia" w:cstheme="minorHAnsi"/>
          <w:color w:val="262626"/>
          <w:sz w:val="21"/>
          <w:szCs w:val="21"/>
          <w:lang w:val="sv-SE"/>
        </w:rPr>
        <w:t>0</w:t>
      </w:r>
      <w:r w:rsidRPr="00511D76">
        <w:rPr>
          <w:rFonts w:ascii="Constantia" w:hAnsi="Constantia" w:cstheme="minorHAnsi"/>
          <w:color w:val="262626"/>
          <w:sz w:val="21"/>
          <w:szCs w:val="21"/>
          <w:lang w:val="sv-SE"/>
        </w:rPr>
        <w:t>/202</w:t>
      </w:r>
      <w:r w:rsidR="00DB3504">
        <w:rPr>
          <w:rFonts w:ascii="Constantia" w:hAnsi="Constantia" w:cstheme="minorHAnsi"/>
          <w:color w:val="262626"/>
          <w:sz w:val="21"/>
          <w:szCs w:val="21"/>
          <w:lang w:val="sv-SE"/>
        </w:rPr>
        <w:t>6</w:t>
      </w:r>
      <w:r>
        <w:rPr>
          <w:rFonts w:ascii="Constantia" w:hAnsi="Constantia" w:cstheme="minorHAnsi"/>
          <w:color w:val="262626"/>
          <w:sz w:val="21"/>
          <w:szCs w:val="21"/>
          <w:lang w:val="sv-SE"/>
        </w:rPr>
        <w:t>.</w:t>
      </w:r>
    </w:p>
    <w:p w14:paraId="1222FF54" w14:textId="5C26AD55" w:rsidR="00D30723" w:rsidRDefault="00D30723" w:rsidP="00EE79EE">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föreslår slutligen att styrelsen eller den styrelsen utser ska äga vidta de smärre justeringar i ovan nämnda förslag till beslut som kan visa sig erforderliga i samband med registrering vid Bolagsverket och eventuell </w:t>
      </w:r>
      <w:proofErr w:type="spellStart"/>
      <w:r w:rsidRPr="00511D76">
        <w:rPr>
          <w:rFonts w:ascii="Constantia" w:hAnsi="Constantia" w:cstheme="minorHAnsi"/>
          <w:color w:val="262626"/>
          <w:sz w:val="21"/>
          <w:szCs w:val="21"/>
          <w:lang w:val="sv-SE"/>
        </w:rPr>
        <w:t>Euroclear</w:t>
      </w:r>
      <w:proofErr w:type="spellEnd"/>
      <w:r w:rsidRPr="00511D76">
        <w:rPr>
          <w:rFonts w:ascii="Constantia" w:hAnsi="Constantia" w:cstheme="minorHAnsi"/>
          <w:color w:val="262626"/>
          <w:sz w:val="21"/>
          <w:szCs w:val="21"/>
          <w:lang w:val="sv-SE"/>
        </w:rPr>
        <w:t>-anslutning av teckningsoptionerna.</w:t>
      </w:r>
    </w:p>
    <w:p w14:paraId="3CE27F97" w14:textId="5E44CDA2" w:rsidR="00DB3504" w:rsidRPr="00511D76" w:rsidRDefault="00DB3504" w:rsidP="00DB3504">
      <w:pPr>
        <w:pStyle w:val="NormalWeb"/>
        <w:shd w:val="clear" w:color="auto" w:fill="FFFFFF"/>
        <w:spacing w:before="0" w:beforeAutospacing="0" w:after="300" w:afterAutospacing="0"/>
        <w:jc w:val="both"/>
        <w:rPr>
          <w:rFonts w:ascii="Constantia" w:hAnsi="Constantia" w:cstheme="minorHAnsi"/>
          <w:b/>
          <w:bCs/>
          <w:color w:val="262626"/>
          <w:sz w:val="21"/>
          <w:szCs w:val="21"/>
          <w:lang w:val="sv-SE"/>
        </w:rPr>
      </w:pPr>
      <w:r w:rsidRPr="00511D76">
        <w:rPr>
          <w:rFonts w:ascii="Constantia" w:hAnsi="Constantia" w:cstheme="minorHAnsi"/>
          <w:b/>
          <w:bCs/>
          <w:color w:val="262626"/>
          <w:sz w:val="21"/>
          <w:szCs w:val="21"/>
          <w:lang w:val="sv-SE"/>
        </w:rPr>
        <w:t>(</w:t>
      </w:r>
      <w:r w:rsidR="00961558">
        <w:rPr>
          <w:rFonts w:ascii="Constantia" w:hAnsi="Constantia" w:cstheme="minorHAnsi"/>
          <w:b/>
          <w:bCs/>
          <w:color w:val="262626"/>
          <w:sz w:val="21"/>
          <w:szCs w:val="21"/>
          <w:lang w:val="sv-SE"/>
        </w:rPr>
        <w:t>D</w:t>
      </w:r>
      <w:r w:rsidRPr="00511D76">
        <w:rPr>
          <w:rFonts w:ascii="Constantia" w:hAnsi="Constantia" w:cstheme="minorHAnsi"/>
          <w:b/>
          <w:bCs/>
          <w:color w:val="262626"/>
          <w:sz w:val="21"/>
          <w:szCs w:val="21"/>
          <w:lang w:val="sv-SE"/>
        </w:rPr>
        <w:t xml:space="preserve">) Riktad emission av teckningsoptioner samt godkännande av överlåtelse av teckningsoptioner för fullgörande av </w:t>
      </w:r>
      <w:r w:rsidR="001D3DEB">
        <w:rPr>
          <w:rFonts w:ascii="Constantia" w:hAnsi="Constantia" w:cstheme="minorHAnsi"/>
          <w:b/>
          <w:bCs/>
          <w:color w:val="262626"/>
          <w:sz w:val="21"/>
          <w:szCs w:val="21"/>
          <w:lang w:val="sv-SE"/>
        </w:rPr>
        <w:t>B</w:t>
      </w:r>
      <w:r w:rsidRPr="00511D76">
        <w:rPr>
          <w:rFonts w:ascii="Constantia" w:hAnsi="Constantia" w:cstheme="minorHAnsi"/>
          <w:b/>
          <w:bCs/>
          <w:color w:val="262626"/>
          <w:sz w:val="21"/>
          <w:szCs w:val="21"/>
          <w:lang w:val="sv-SE"/>
        </w:rPr>
        <w:t>olagets åtaganden enligt Optionsprogram 202</w:t>
      </w:r>
      <w:r w:rsidR="00AA67D5">
        <w:rPr>
          <w:rFonts w:ascii="Constantia" w:hAnsi="Constantia" w:cstheme="minorHAnsi"/>
          <w:b/>
          <w:bCs/>
          <w:color w:val="262626"/>
          <w:sz w:val="21"/>
          <w:szCs w:val="21"/>
          <w:lang w:val="sv-SE"/>
        </w:rPr>
        <w:t>1</w:t>
      </w:r>
      <w:r w:rsidRPr="00511D76">
        <w:rPr>
          <w:rFonts w:ascii="Constantia" w:hAnsi="Constantia" w:cstheme="minorHAnsi"/>
          <w:b/>
          <w:bCs/>
          <w:color w:val="262626"/>
          <w:sz w:val="21"/>
          <w:szCs w:val="21"/>
          <w:lang w:val="sv-SE"/>
        </w:rPr>
        <w:t>/202</w:t>
      </w:r>
      <w:r w:rsidR="007129E6">
        <w:rPr>
          <w:rFonts w:ascii="Constantia" w:hAnsi="Constantia" w:cstheme="minorHAnsi"/>
          <w:b/>
          <w:bCs/>
          <w:color w:val="262626"/>
          <w:sz w:val="21"/>
          <w:szCs w:val="21"/>
          <w:lang w:val="sv-SE"/>
        </w:rPr>
        <w:t>7</w:t>
      </w:r>
    </w:p>
    <w:p w14:paraId="5845A21D" w14:textId="61884978" w:rsidR="00DB3504" w:rsidRPr="00511D76" w:rsidRDefault="00DB3504" w:rsidP="00DB3504">
      <w:pPr>
        <w:pStyle w:val="NormalWeb"/>
        <w:shd w:val="clear" w:color="auto" w:fill="FFFFFF"/>
        <w:spacing w:before="0" w:beforeAutospacing="0" w:after="30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För att möjliggöra Bolagets leverans av aktier enligt Optionsprogram 202</w:t>
      </w:r>
      <w:r w:rsidR="007129E6">
        <w:rPr>
          <w:rFonts w:ascii="Constantia" w:hAnsi="Constantia" w:cstheme="minorHAnsi"/>
          <w:color w:val="262626"/>
          <w:sz w:val="21"/>
          <w:szCs w:val="21"/>
          <w:lang w:val="sv-SE"/>
        </w:rPr>
        <w:t>1</w:t>
      </w:r>
      <w:r w:rsidRPr="00511D76">
        <w:rPr>
          <w:rFonts w:ascii="Constantia" w:hAnsi="Constantia" w:cstheme="minorHAnsi"/>
          <w:color w:val="262626"/>
          <w:sz w:val="21"/>
          <w:szCs w:val="21"/>
          <w:lang w:val="sv-SE"/>
        </w:rPr>
        <w:t>/202</w:t>
      </w:r>
      <w:r w:rsidR="007129E6">
        <w:rPr>
          <w:rFonts w:ascii="Constantia" w:hAnsi="Constantia" w:cstheme="minorHAnsi"/>
          <w:color w:val="262626"/>
          <w:sz w:val="21"/>
          <w:szCs w:val="21"/>
          <w:lang w:val="sv-SE"/>
        </w:rPr>
        <w:t>7</w:t>
      </w:r>
      <w:r>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föreslår styrelsen att </w:t>
      </w:r>
      <w:r>
        <w:rPr>
          <w:rFonts w:ascii="Constantia" w:hAnsi="Constantia" w:cstheme="minorHAnsi"/>
          <w:color w:val="262626"/>
          <w:sz w:val="21"/>
          <w:szCs w:val="21"/>
          <w:lang w:val="sv-SE"/>
        </w:rPr>
        <w:t>den extra bolags</w:t>
      </w:r>
      <w:r w:rsidRPr="00511D76">
        <w:rPr>
          <w:rFonts w:ascii="Constantia" w:hAnsi="Constantia" w:cstheme="minorHAnsi"/>
          <w:color w:val="262626"/>
          <w:sz w:val="21"/>
          <w:szCs w:val="21"/>
          <w:lang w:val="sv-SE"/>
        </w:rPr>
        <w:t xml:space="preserve">stämman fattar beslut om riktad emission av teckningsoptioner samt godkännande av överlåtelse på följande villkor: </w:t>
      </w:r>
    </w:p>
    <w:p w14:paraId="02691FB6" w14:textId="713493C5"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Högst </w:t>
      </w:r>
      <w:r w:rsidR="00093AD8">
        <w:rPr>
          <w:rFonts w:ascii="Constantia" w:hAnsi="Constantia" w:cstheme="minorHAnsi"/>
          <w:color w:val="262626"/>
          <w:sz w:val="21"/>
          <w:szCs w:val="21"/>
          <w:lang w:val="sv-SE"/>
        </w:rPr>
        <w:t>4 984</w:t>
      </w:r>
      <w:r>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teckningsoptioner ska ges ut, innebärande en ökning av aktiekapitalet med högst</w:t>
      </w:r>
      <w:r w:rsidR="00093AD8">
        <w:rPr>
          <w:rFonts w:ascii="Constantia" w:hAnsi="Constantia" w:cstheme="minorHAnsi"/>
          <w:color w:val="262626"/>
          <w:sz w:val="21"/>
          <w:szCs w:val="21"/>
          <w:lang w:val="sv-SE"/>
        </w:rPr>
        <w:t xml:space="preserve"> </w:t>
      </w:r>
      <w:r w:rsidR="00024C0F" w:rsidRPr="00024C0F">
        <w:rPr>
          <w:rFonts w:ascii="Constantia" w:hAnsi="Constantia" w:cstheme="minorHAnsi"/>
          <w:color w:val="262626"/>
          <w:sz w:val="21"/>
          <w:szCs w:val="21"/>
          <w:lang w:val="sv-SE"/>
        </w:rPr>
        <w:t>9</w:t>
      </w:r>
      <w:r w:rsidR="001D3DEB">
        <w:rPr>
          <w:rFonts w:ascii="Constantia" w:hAnsi="Constantia" w:cstheme="minorHAnsi"/>
          <w:color w:val="262626"/>
          <w:sz w:val="21"/>
          <w:szCs w:val="21"/>
          <w:lang w:val="sv-SE"/>
        </w:rPr>
        <w:t xml:space="preserve"> </w:t>
      </w:r>
      <w:r w:rsidR="00024C0F" w:rsidRPr="00024C0F">
        <w:rPr>
          <w:rFonts w:ascii="Constantia" w:hAnsi="Constantia" w:cstheme="minorHAnsi"/>
          <w:color w:val="262626"/>
          <w:sz w:val="21"/>
          <w:szCs w:val="21"/>
          <w:lang w:val="sv-SE"/>
        </w:rPr>
        <w:t>864,931197</w:t>
      </w:r>
      <w:r w:rsidRPr="00784CC3">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kronor vid fullt utnyttjande.</w:t>
      </w:r>
    </w:p>
    <w:p w14:paraId="15F22F2F" w14:textId="77777777"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Rätt till teckning ska, med avvikelse från aktieägarnas företrädesrätt, tillkomma Bolaget.</w:t>
      </w:r>
    </w:p>
    <w:p w14:paraId="0708DC0C" w14:textId="5F0BE2BB"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Teckning av teckningsoptionerna ska ske på särskild teckningslista senast den </w:t>
      </w:r>
      <w:r w:rsidR="008C5A06">
        <w:rPr>
          <w:rFonts w:ascii="Constantia" w:hAnsi="Constantia" w:cstheme="minorHAnsi"/>
          <w:color w:val="262626"/>
          <w:sz w:val="21"/>
          <w:szCs w:val="21"/>
          <w:lang w:val="sv-SE"/>
        </w:rPr>
        <w:t>27 maj</w:t>
      </w:r>
      <w:r w:rsidRPr="00511D76">
        <w:rPr>
          <w:rFonts w:ascii="Constantia" w:hAnsi="Constantia" w:cstheme="minorHAnsi"/>
          <w:color w:val="262626"/>
          <w:sz w:val="21"/>
          <w:szCs w:val="21"/>
          <w:lang w:val="sv-SE"/>
        </w:rPr>
        <w:t xml:space="preserve"> 2022.</w:t>
      </w:r>
    </w:p>
    <w:p w14:paraId="79EE64CA" w14:textId="77777777"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Teckningsoptionerna ska ges ut vederlagsfritt.</w:t>
      </w:r>
    </w:p>
    <w:p w14:paraId="499D8E92" w14:textId="77777777"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Varje teckningsoption ska berättiga innehavaren att teckna en ny aktie.</w:t>
      </w:r>
    </w:p>
    <w:p w14:paraId="3C73542D" w14:textId="4A75BD68" w:rsidR="00DB3504" w:rsidRPr="00511D76" w:rsidRDefault="00DB3504" w:rsidP="001D3DEB">
      <w:pPr>
        <w:pStyle w:val="ListParagraph"/>
        <w:numPr>
          <w:ilvl w:val="0"/>
          <w:numId w:val="11"/>
        </w:numPr>
        <w:ind w:left="360"/>
        <w:contextualSpacing w:val="0"/>
        <w:jc w:val="both"/>
        <w:rPr>
          <w:rFonts w:ascii="Constantia" w:eastAsia="Times New Roman" w:hAnsi="Constantia" w:cstheme="minorHAnsi"/>
          <w:color w:val="262626"/>
          <w:sz w:val="21"/>
          <w:szCs w:val="21"/>
          <w:lang w:val="sv-SE" w:eastAsia="en-GB"/>
        </w:rPr>
      </w:pPr>
      <w:r w:rsidRPr="00027C1B">
        <w:rPr>
          <w:rFonts w:ascii="Constantia" w:eastAsia="Times New Roman" w:hAnsi="Constantia" w:cstheme="minorHAnsi"/>
          <w:color w:val="262626"/>
          <w:sz w:val="21"/>
          <w:szCs w:val="21"/>
          <w:lang w:val="sv-SE" w:eastAsia="en-GB"/>
        </w:rPr>
        <w:t xml:space="preserve">Varje teckningsoption berättigar innehavaren att teckna en ny aktie i Bolaget till en teckningskurs </w:t>
      </w:r>
      <w:r>
        <w:rPr>
          <w:rFonts w:ascii="Constantia" w:eastAsia="Times New Roman" w:hAnsi="Constantia" w:cstheme="minorHAnsi"/>
          <w:color w:val="262626"/>
          <w:sz w:val="21"/>
          <w:szCs w:val="21"/>
          <w:lang w:val="sv-SE" w:eastAsia="en-GB"/>
        </w:rPr>
        <w:t xml:space="preserve">om </w:t>
      </w:r>
      <w:r w:rsidR="00CD4691">
        <w:rPr>
          <w:rFonts w:ascii="Constantia" w:eastAsia="Times New Roman" w:hAnsi="Constantia" w:cstheme="minorHAnsi"/>
          <w:color w:val="262626"/>
          <w:sz w:val="21"/>
          <w:szCs w:val="21"/>
          <w:lang w:val="sv-SE" w:eastAsia="en-GB"/>
        </w:rPr>
        <w:t>586</w:t>
      </w:r>
      <w:r>
        <w:rPr>
          <w:rFonts w:ascii="Constantia" w:eastAsia="Times New Roman" w:hAnsi="Constantia" w:cstheme="minorHAnsi"/>
          <w:color w:val="262626"/>
          <w:sz w:val="21"/>
          <w:szCs w:val="21"/>
          <w:lang w:val="sv-SE" w:eastAsia="en-GB"/>
        </w:rPr>
        <w:t xml:space="preserve"> kronor per aktie. </w:t>
      </w:r>
      <w:r w:rsidRPr="00511D76">
        <w:rPr>
          <w:rFonts w:ascii="Constantia" w:eastAsia="Times New Roman" w:hAnsi="Constantia" w:cstheme="minorHAnsi"/>
          <w:color w:val="262626"/>
          <w:sz w:val="21"/>
          <w:szCs w:val="21"/>
          <w:lang w:val="sv-SE" w:eastAsia="en-GB"/>
        </w:rPr>
        <w:t>Teckningskursen och det antal aktier som varje teckningsoption berättigar till teckning av kan komma att bli föremål för omräkning till följd av fondemission, split, företrädesemission och liknande åtgärder, varvid sedvanliga omräkningsvillkor ska tillämpas.</w:t>
      </w:r>
    </w:p>
    <w:p w14:paraId="2F7113B9" w14:textId="2BD25FAF"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Teckning av aktier i Bolaget med stöd av teckningsoptionerna ska ske</w:t>
      </w:r>
      <w:r>
        <w:rPr>
          <w:rFonts w:ascii="Constantia" w:hAnsi="Constantia" w:cstheme="minorHAnsi"/>
          <w:color w:val="262626"/>
          <w:sz w:val="21"/>
          <w:szCs w:val="21"/>
          <w:lang w:val="sv-SE"/>
        </w:rPr>
        <w:t xml:space="preserve"> under perioden</w:t>
      </w:r>
      <w:r w:rsidRPr="00511D76">
        <w:rPr>
          <w:rFonts w:ascii="Constantia" w:hAnsi="Constantia" w:cstheme="minorHAnsi"/>
          <w:color w:val="262626"/>
          <w:sz w:val="21"/>
          <w:szCs w:val="21"/>
          <w:lang w:val="sv-SE"/>
        </w:rPr>
        <w:t xml:space="preserve"> </w:t>
      </w:r>
      <w:r w:rsidRPr="005D0C52">
        <w:rPr>
          <w:rFonts w:ascii="Constantia" w:hAnsi="Constantia" w:cstheme="minorHAnsi"/>
          <w:color w:val="262626"/>
          <w:sz w:val="21"/>
          <w:szCs w:val="21"/>
          <w:lang w:val="sv-SE"/>
        </w:rPr>
        <w:t xml:space="preserve">från och med </w:t>
      </w:r>
      <w:r w:rsidR="008C5A06">
        <w:rPr>
          <w:rFonts w:ascii="Constantia" w:hAnsi="Constantia" w:cstheme="minorHAnsi"/>
          <w:color w:val="262626"/>
          <w:sz w:val="21"/>
          <w:szCs w:val="21"/>
          <w:lang w:val="sv-SE"/>
        </w:rPr>
        <w:t>dagen för Bolagsverkets registrering av detta beslut</w:t>
      </w:r>
      <w:r w:rsidRPr="005D0C52">
        <w:rPr>
          <w:rFonts w:ascii="Constantia" w:hAnsi="Constantia" w:cstheme="minorHAnsi"/>
          <w:color w:val="262626"/>
          <w:sz w:val="21"/>
          <w:szCs w:val="21"/>
          <w:lang w:val="sv-SE"/>
        </w:rPr>
        <w:t xml:space="preserve"> till och med den </w:t>
      </w:r>
      <w:r w:rsidR="000C1C61">
        <w:rPr>
          <w:rFonts w:ascii="Constantia" w:hAnsi="Constantia" w:cstheme="minorHAnsi"/>
          <w:color w:val="262626"/>
          <w:sz w:val="21"/>
          <w:szCs w:val="21"/>
          <w:lang w:val="sv-SE"/>
        </w:rPr>
        <w:t>1 september 202</w:t>
      </w:r>
      <w:r w:rsidR="000C1C61" w:rsidRPr="000C1C61">
        <w:rPr>
          <w:rFonts w:ascii="Constantia" w:hAnsi="Constantia" w:cstheme="minorHAnsi"/>
          <w:color w:val="262626"/>
          <w:sz w:val="21"/>
          <w:szCs w:val="21"/>
          <w:lang w:val="sv-SE"/>
        </w:rPr>
        <w:t>7</w:t>
      </w:r>
      <w:r w:rsidRPr="000C1C61">
        <w:rPr>
          <w:rFonts w:ascii="Constantia" w:hAnsi="Constantia" w:cstheme="minorHAnsi"/>
          <w:color w:val="262626"/>
          <w:sz w:val="21"/>
          <w:szCs w:val="21"/>
          <w:lang w:val="sv-SE"/>
        </w:rPr>
        <w:t>.</w:t>
      </w:r>
      <w:r w:rsidRPr="00511D76">
        <w:rPr>
          <w:rFonts w:ascii="Constantia" w:hAnsi="Constantia" w:cstheme="minorHAnsi"/>
          <w:color w:val="262626"/>
          <w:sz w:val="21"/>
          <w:szCs w:val="21"/>
          <w:lang w:val="sv-SE"/>
        </w:rPr>
        <w:t xml:space="preserve"> Överkursen ska tillföras den fria överkursfonden.</w:t>
      </w:r>
    </w:p>
    <w:p w14:paraId="200E5DBA" w14:textId="77777777"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lastRenderedPageBreak/>
        <w:t>Aktie som utgivits efter utnyttjande av teckningsoption under visst räkenskapsår ska ge rätt till vinstutdelning första gången på den avstämningsdag för utdelning som infaller närmast efter det att aktierna har registrerats vid Bolagsverket.</w:t>
      </w:r>
    </w:p>
    <w:p w14:paraId="622E60EA" w14:textId="0E338A3C" w:rsidR="00DB3504" w:rsidRPr="00511D76" w:rsidRDefault="00DB3504" w:rsidP="001D3DEB">
      <w:pPr>
        <w:pStyle w:val="NormalWeb"/>
        <w:numPr>
          <w:ilvl w:val="0"/>
          <w:numId w:val="11"/>
        </w:numPr>
        <w:shd w:val="clear" w:color="auto" w:fill="FFFFFF"/>
        <w:spacing w:before="0" w:beforeAutospacing="0" w:after="160" w:afterAutospacing="0"/>
        <w:ind w:left="36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Övriga villkor för teckningsoptionerna framgår av ”</w:t>
      </w:r>
      <w:r w:rsidRPr="00511D76">
        <w:rPr>
          <w:rFonts w:ascii="Constantia" w:hAnsi="Constantia" w:cstheme="minorHAnsi"/>
          <w:i/>
          <w:iCs/>
          <w:color w:val="262626"/>
          <w:sz w:val="21"/>
          <w:szCs w:val="21"/>
          <w:lang w:val="sv-SE"/>
        </w:rPr>
        <w:t xml:space="preserve">Villkor för </w:t>
      </w:r>
      <w:r>
        <w:rPr>
          <w:rFonts w:ascii="Constantia" w:hAnsi="Constantia" w:cstheme="minorHAnsi"/>
          <w:i/>
          <w:iCs/>
          <w:color w:val="262626"/>
          <w:sz w:val="21"/>
          <w:szCs w:val="21"/>
          <w:lang w:val="sv-SE"/>
        </w:rPr>
        <w:t>Greenely</w:t>
      </w:r>
      <w:r w:rsidRPr="00511D76">
        <w:rPr>
          <w:rFonts w:ascii="Constantia" w:hAnsi="Constantia" w:cstheme="minorHAnsi"/>
          <w:i/>
          <w:iCs/>
          <w:color w:val="262626"/>
          <w:sz w:val="21"/>
          <w:szCs w:val="21"/>
          <w:lang w:val="sv-SE"/>
        </w:rPr>
        <w:t xml:space="preserve"> AB</w:t>
      </w:r>
      <w:r>
        <w:rPr>
          <w:rFonts w:ascii="Constantia" w:hAnsi="Constantia" w:cstheme="minorHAnsi"/>
          <w:i/>
          <w:iCs/>
          <w:color w:val="262626"/>
          <w:sz w:val="21"/>
          <w:szCs w:val="21"/>
          <w:lang w:val="sv-SE"/>
        </w:rPr>
        <w:t xml:space="preserve"> (publ)</w:t>
      </w:r>
      <w:r w:rsidRPr="00511D76">
        <w:rPr>
          <w:rFonts w:ascii="Constantia" w:hAnsi="Constantia" w:cstheme="minorHAnsi"/>
          <w:i/>
          <w:iCs/>
          <w:color w:val="262626"/>
          <w:sz w:val="21"/>
          <w:szCs w:val="21"/>
          <w:lang w:val="sv-SE"/>
        </w:rPr>
        <w:t xml:space="preserve"> teckningsoptioner 202</w:t>
      </w:r>
      <w:r w:rsidR="00C524EA">
        <w:rPr>
          <w:rFonts w:ascii="Constantia" w:hAnsi="Constantia" w:cstheme="minorHAnsi"/>
          <w:i/>
          <w:iCs/>
          <w:color w:val="262626"/>
          <w:sz w:val="21"/>
          <w:szCs w:val="21"/>
          <w:lang w:val="sv-SE"/>
        </w:rPr>
        <w:t>1</w:t>
      </w:r>
      <w:r w:rsidRPr="00511D76">
        <w:rPr>
          <w:rFonts w:ascii="Constantia" w:hAnsi="Constantia" w:cstheme="minorHAnsi"/>
          <w:i/>
          <w:iCs/>
          <w:color w:val="262626"/>
          <w:sz w:val="21"/>
          <w:szCs w:val="21"/>
          <w:lang w:val="sv-SE"/>
        </w:rPr>
        <w:t>/202</w:t>
      </w:r>
      <w:r w:rsidR="00C524EA">
        <w:rPr>
          <w:rFonts w:ascii="Constantia" w:hAnsi="Constantia" w:cstheme="minorHAnsi"/>
          <w:i/>
          <w:iCs/>
          <w:color w:val="262626"/>
          <w:sz w:val="21"/>
          <w:szCs w:val="21"/>
          <w:lang w:val="sv-SE"/>
        </w:rPr>
        <w:t>7</w:t>
      </w:r>
      <w:r w:rsidRPr="00511D76">
        <w:rPr>
          <w:rFonts w:ascii="Constantia" w:hAnsi="Constantia" w:cstheme="minorHAnsi"/>
          <w:color w:val="262626"/>
          <w:sz w:val="21"/>
          <w:szCs w:val="21"/>
          <w:lang w:val="sv-SE"/>
        </w:rPr>
        <w:t>”.</w:t>
      </w:r>
    </w:p>
    <w:p w14:paraId="2848E1A0" w14:textId="0584108E" w:rsidR="00DB3504" w:rsidRPr="00511D76" w:rsidRDefault="00DB3504" w:rsidP="00DB3504">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Skälen till avvikelsen från aktieägarnas företrädesrätt är </w:t>
      </w:r>
      <w:r w:rsidRPr="00DB3504">
        <w:rPr>
          <w:rFonts w:ascii="Constantia" w:hAnsi="Constantia" w:cstheme="minorHAnsi"/>
          <w:sz w:val="21"/>
          <w:szCs w:val="21"/>
          <w:lang w:val="sv-SE"/>
        </w:rPr>
        <w:t xml:space="preserve">säkerställandet av leverans av aktier under redan </w:t>
      </w:r>
      <w:r w:rsidR="005F7B49">
        <w:rPr>
          <w:rFonts w:ascii="Constantia" w:hAnsi="Constantia" w:cstheme="minorHAnsi"/>
          <w:sz w:val="21"/>
          <w:szCs w:val="21"/>
          <w:lang w:val="sv-SE"/>
        </w:rPr>
        <w:t>infört</w:t>
      </w:r>
      <w:r w:rsidR="00C524EA">
        <w:rPr>
          <w:rFonts w:ascii="Constantia" w:hAnsi="Constantia" w:cstheme="minorHAnsi"/>
          <w:sz w:val="21"/>
          <w:szCs w:val="21"/>
          <w:lang w:val="sv-SE"/>
        </w:rPr>
        <w:t xml:space="preserve"> </w:t>
      </w:r>
      <w:r w:rsidRPr="00DB3504">
        <w:rPr>
          <w:rFonts w:ascii="Constantia" w:hAnsi="Constantia" w:cstheme="minorHAnsi"/>
          <w:sz w:val="21"/>
          <w:szCs w:val="21"/>
          <w:lang w:val="sv-SE"/>
        </w:rPr>
        <w:t>incitamentsprogram</w:t>
      </w:r>
      <w:r w:rsidR="005F7B49">
        <w:rPr>
          <w:rFonts w:ascii="Constantia" w:hAnsi="Constantia" w:cstheme="minorHAnsi"/>
          <w:sz w:val="21"/>
          <w:szCs w:val="21"/>
          <w:lang w:val="sv-SE"/>
        </w:rPr>
        <w:t xml:space="preserve"> bestående av kvalificerade personaloptioner</w:t>
      </w:r>
      <w:r w:rsidRPr="00DB3504">
        <w:rPr>
          <w:rFonts w:ascii="Constantia" w:hAnsi="Constantia" w:cstheme="minorHAnsi"/>
          <w:sz w:val="21"/>
          <w:szCs w:val="21"/>
          <w:lang w:val="sv-SE"/>
        </w:rPr>
        <w:t xml:space="preserve">. </w:t>
      </w:r>
    </w:p>
    <w:p w14:paraId="0F049131" w14:textId="59B66451" w:rsidR="00DB3504" w:rsidRPr="00511D76" w:rsidRDefault="00DB3504" w:rsidP="00DB3504">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föreslår vidare att </w:t>
      </w:r>
      <w:r>
        <w:rPr>
          <w:rFonts w:ascii="Constantia" w:hAnsi="Constantia" w:cstheme="minorHAnsi"/>
          <w:color w:val="262626"/>
          <w:sz w:val="21"/>
          <w:szCs w:val="21"/>
          <w:lang w:val="sv-SE"/>
        </w:rPr>
        <w:t>den extra bolags</w:t>
      </w:r>
      <w:r w:rsidRPr="00511D76">
        <w:rPr>
          <w:rFonts w:ascii="Constantia" w:hAnsi="Constantia" w:cstheme="minorHAnsi"/>
          <w:color w:val="262626"/>
          <w:sz w:val="21"/>
          <w:szCs w:val="21"/>
          <w:lang w:val="sv-SE"/>
        </w:rPr>
        <w:t xml:space="preserve">tämman ska besluta om att godkänna att </w:t>
      </w:r>
      <w:r>
        <w:rPr>
          <w:rFonts w:ascii="Constantia" w:hAnsi="Constantia" w:cstheme="minorHAnsi"/>
          <w:color w:val="262626"/>
          <w:sz w:val="21"/>
          <w:szCs w:val="21"/>
          <w:lang w:val="sv-SE"/>
        </w:rPr>
        <w:t>Greenely AB (publ)</w:t>
      </w:r>
      <w:r w:rsidRPr="00511D76">
        <w:rPr>
          <w:rFonts w:ascii="Constantia" w:hAnsi="Constantia" w:cstheme="minorHAnsi"/>
          <w:color w:val="262626"/>
          <w:sz w:val="21"/>
          <w:szCs w:val="21"/>
          <w:lang w:val="sv-SE"/>
        </w:rPr>
        <w:t xml:space="preserve"> får överlåta teckningsoptioner till deltagare i Optionsprogram 202</w:t>
      </w:r>
      <w:r w:rsidR="00C524EA">
        <w:rPr>
          <w:rFonts w:ascii="Constantia" w:hAnsi="Constantia" w:cstheme="minorHAnsi"/>
          <w:color w:val="262626"/>
          <w:sz w:val="21"/>
          <w:szCs w:val="21"/>
          <w:lang w:val="sv-SE"/>
        </w:rPr>
        <w:t>1</w:t>
      </w:r>
      <w:r w:rsidRPr="00511D76">
        <w:rPr>
          <w:rFonts w:ascii="Constantia" w:hAnsi="Constantia" w:cstheme="minorHAnsi"/>
          <w:color w:val="262626"/>
          <w:sz w:val="21"/>
          <w:szCs w:val="21"/>
          <w:lang w:val="sv-SE"/>
        </w:rPr>
        <w:t>/202</w:t>
      </w:r>
      <w:r w:rsidR="00C524EA">
        <w:rPr>
          <w:rFonts w:ascii="Constantia" w:hAnsi="Constantia" w:cstheme="minorHAnsi"/>
          <w:color w:val="262626"/>
          <w:sz w:val="21"/>
          <w:szCs w:val="21"/>
          <w:lang w:val="sv-SE"/>
        </w:rPr>
        <w:t>7</w:t>
      </w:r>
      <w:r>
        <w:rPr>
          <w:rFonts w:ascii="Constantia" w:hAnsi="Constantia" w:cstheme="minorHAnsi"/>
          <w:color w:val="262626"/>
          <w:sz w:val="21"/>
          <w:szCs w:val="21"/>
          <w:lang w:val="sv-SE"/>
        </w:rPr>
        <w:t>.</w:t>
      </w:r>
    </w:p>
    <w:p w14:paraId="52D47D94" w14:textId="0FA48F76" w:rsidR="00DB3504" w:rsidRPr="00511D76" w:rsidRDefault="00DB3504" w:rsidP="00EE79EE">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 föreslår slutligen att styrelsen eller den styrelsen utser ska äga vidta de smärre justeringar i ovan nämnda förslag till beslut som kan visa sig erforderliga i samband med registrering vid Bolagsverket och eventuell </w:t>
      </w:r>
      <w:proofErr w:type="spellStart"/>
      <w:r w:rsidRPr="00511D76">
        <w:rPr>
          <w:rFonts w:ascii="Constantia" w:hAnsi="Constantia" w:cstheme="minorHAnsi"/>
          <w:color w:val="262626"/>
          <w:sz w:val="21"/>
          <w:szCs w:val="21"/>
          <w:lang w:val="sv-SE"/>
        </w:rPr>
        <w:t>Euroclear</w:t>
      </w:r>
      <w:proofErr w:type="spellEnd"/>
      <w:r w:rsidRPr="00511D76">
        <w:rPr>
          <w:rFonts w:ascii="Constantia" w:hAnsi="Constantia" w:cstheme="minorHAnsi"/>
          <w:color w:val="262626"/>
          <w:sz w:val="21"/>
          <w:szCs w:val="21"/>
          <w:lang w:val="sv-SE"/>
        </w:rPr>
        <w:t>-anslutning av teckningsoptionerna.</w:t>
      </w:r>
    </w:p>
    <w:p w14:paraId="6C7F057D" w14:textId="77777777" w:rsidR="00E4549D" w:rsidRPr="00E4549D" w:rsidRDefault="00E4549D" w:rsidP="00E4549D">
      <w:pPr>
        <w:pStyle w:val="NormalWeb"/>
        <w:shd w:val="clear" w:color="auto" w:fill="FFFFFF"/>
        <w:spacing w:before="0" w:after="300"/>
        <w:rPr>
          <w:rFonts w:ascii="Constantia" w:hAnsi="Constantia" w:cstheme="minorHAnsi"/>
          <w:b/>
          <w:bCs/>
          <w:iCs/>
          <w:color w:val="262626"/>
          <w:sz w:val="21"/>
          <w:szCs w:val="21"/>
          <w:lang w:val="sv-SE"/>
        </w:rPr>
      </w:pPr>
      <w:r w:rsidRPr="00E4549D">
        <w:rPr>
          <w:rFonts w:ascii="Constantia" w:hAnsi="Constantia" w:cstheme="minorHAnsi"/>
          <w:b/>
          <w:bCs/>
          <w:iCs/>
          <w:color w:val="262626"/>
          <w:sz w:val="21"/>
          <w:szCs w:val="21"/>
          <w:lang w:val="sv-SE"/>
        </w:rPr>
        <w:t xml:space="preserve">Kostnader </w:t>
      </w:r>
      <w:proofErr w:type="gramStart"/>
      <w:r w:rsidRPr="00E4549D">
        <w:rPr>
          <w:rFonts w:ascii="Constantia" w:hAnsi="Constantia" w:cstheme="minorHAnsi"/>
          <w:b/>
          <w:bCs/>
          <w:iCs/>
          <w:color w:val="262626"/>
          <w:sz w:val="21"/>
          <w:szCs w:val="21"/>
          <w:lang w:val="sv-SE"/>
        </w:rPr>
        <w:t>m.m.</w:t>
      </w:r>
      <w:proofErr w:type="gramEnd"/>
    </w:p>
    <w:p w14:paraId="3545EC2C" w14:textId="53227875" w:rsidR="00E4549D" w:rsidRPr="00E4549D" w:rsidRDefault="00E4549D" w:rsidP="00E4549D">
      <w:pPr>
        <w:pStyle w:val="NormalWeb"/>
        <w:shd w:val="clear" w:color="auto" w:fill="FFFFFF"/>
        <w:spacing w:before="0" w:beforeAutospacing="0" w:after="160" w:afterAutospacing="0"/>
        <w:jc w:val="both"/>
        <w:rPr>
          <w:rFonts w:ascii="Constantia" w:hAnsi="Constantia" w:cstheme="minorHAnsi"/>
          <w:color w:val="262626"/>
          <w:sz w:val="21"/>
          <w:szCs w:val="21"/>
          <w:lang w:val="sv-SE"/>
        </w:rPr>
      </w:pPr>
      <w:r w:rsidRPr="00E4549D">
        <w:rPr>
          <w:rFonts w:ascii="Constantia" w:hAnsi="Constantia" w:cstheme="minorHAnsi"/>
          <w:color w:val="262626"/>
          <w:sz w:val="21"/>
          <w:szCs w:val="21"/>
          <w:lang w:val="sv-SE"/>
        </w:rPr>
        <w:t>Enligt Bolagets bedömning kommer Bolaget inte belastas med några kostnader för sociala avgifter i</w:t>
      </w:r>
      <w:r>
        <w:rPr>
          <w:rFonts w:ascii="Constantia" w:hAnsi="Constantia" w:cstheme="minorHAnsi"/>
          <w:color w:val="262626"/>
          <w:sz w:val="21"/>
          <w:szCs w:val="21"/>
          <w:lang w:val="sv-SE"/>
        </w:rPr>
        <w:t xml:space="preserve"> </w:t>
      </w:r>
      <w:r w:rsidRPr="00E4549D">
        <w:rPr>
          <w:rFonts w:ascii="Constantia" w:hAnsi="Constantia" w:cstheme="minorHAnsi"/>
          <w:color w:val="262626"/>
          <w:sz w:val="21"/>
          <w:szCs w:val="21"/>
          <w:lang w:val="sv-SE"/>
        </w:rPr>
        <w:t xml:space="preserve">förhållande till </w:t>
      </w:r>
      <w:r>
        <w:rPr>
          <w:rFonts w:ascii="Constantia" w:hAnsi="Constantia" w:cstheme="minorHAnsi"/>
          <w:color w:val="262626"/>
          <w:sz w:val="21"/>
          <w:szCs w:val="21"/>
          <w:lang w:val="sv-SE"/>
        </w:rPr>
        <w:t xml:space="preserve">Optionsprogram 2022/2029 eller </w:t>
      </w:r>
      <w:r w:rsidR="001A37CA">
        <w:rPr>
          <w:rFonts w:ascii="Constantia" w:hAnsi="Constantia" w:cstheme="minorHAnsi"/>
          <w:color w:val="262626"/>
          <w:sz w:val="21"/>
          <w:szCs w:val="21"/>
          <w:lang w:val="sv-SE"/>
        </w:rPr>
        <w:t xml:space="preserve">redan </w:t>
      </w:r>
      <w:r>
        <w:rPr>
          <w:rFonts w:ascii="Constantia" w:hAnsi="Constantia" w:cstheme="minorHAnsi"/>
          <w:color w:val="262626"/>
          <w:sz w:val="21"/>
          <w:szCs w:val="21"/>
          <w:lang w:val="sv-SE"/>
        </w:rPr>
        <w:t>införda incitamentsprogram</w:t>
      </w:r>
      <w:r w:rsidRPr="00E4549D">
        <w:rPr>
          <w:rFonts w:ascii="Constantia" w:hAnsi="Constantia" w:cstheme="minorHAnsi"/>
          <w:color w:val="262626"/>
          <w:sz w:val="21"/>
          <w:szCs w:val="21"/>
          <w:lang w:val="sv-SE"/>
        </w:rPr>
        <w:t>. Inte heller därutöver föranleder</w:t>
      </w:r>
      <w:r>
        <w:rPr>
          <w:rFonts w:ascii="Constantia" w:hAnsi="Constantia" w:cstheme="minorHAnsi"/>
          <w:color w:val="262626"/>
          <w:sz w:val="21"/>
          <w:szCs w:val="21"/>
          <w:lang w:val="sv-SE"/>
        </w:rPr>
        <w:t xml:space="preserve"> </w:t>
      </w:r>
      <w:r w:rsidRPr="00E4549D">
        <w:rPr>
          <w:rFonts w:ascii="Constantia" w:hAnsi="Constantia" w:cstheme="minorHAnsi"/>
          <w:color w:val="262626"/>
          <w:sz w:val="21"/>
          <w:szCs w:val="21"/>
          <w:lang w:val="sv-SE"/>
        </w:rPr>
        <w:t>personaloptionsprogrammet några kostnader för Bolaget, utöver ersättning till externa rådgivare.</w:t>
      </w:r>
    </w:p>
    <w:p w14:paraId="66ED79E5" w14:textId="56821B17" w:rsidR="00BD645D" w:rsidRPr="00511D76" w:rsidRDefault="00BD645D" w:rsidP="00BD645D">
      <w:pPr>
        <w:pStyle w:val="NormalWeb"/>
        <w:shd w:val="clear" w:color="auto" w:fill="FFFFFF"/>
        <w:spacing w:before="0" w:after="300"/>
        <w:rPr>
          <w:rFonts w:ascii="Constantia" w:hAnsi="Constantia" w:cstheme="minorHAnsi"/>
          <w:b/>
          <w:bCs/>
          <w:iCs/>
          <w:color w:val="262626"/>
          <w:sz w:val="21"/>
          <w:szCs w:val="21"/>
          <w:lang w:val="sv-SE"/>
        </w:rPr>
      </w:pPr>
      <w:r w:rsidRPr="00511D76">
        <w:rPr>
          <w:rFonts w:ascii="Constantia" w:hAnsi="Constantia" w:cstheme="minorHAnsi"/>
          <w:b/>
          <w:bCs/>
          <w:iCs/>
          <w:color w:val="262626"/>
          <w:sz w:val="21"/>
          <w:szCs w:val="21"/>
          <w:lang w:val="sv-SE"/>
        </w:rPr>
        <w:t>Majoritetskrav</w:t>
      </w:r>
    </w:p>
    <w:p w14:paraId="3F6A3C6E" w14:textId="71E9A7B9" w:rsidR="00BD645D" w:rsidRPr="00511D76" w:rsidRDefault="00BD645D" w:rsidP="000D1AD0">
      <w:pPr>
        <w:pStyle w:val="NormalWeb"/>
        <w:shd w:val="clear" w:color="auto" w:fill="FFFFFF"/>
        <w:spacing w:after="300"/>
        <w:jc w:val="both"/>
        <w:rPr>
          <w:rFonts w:ascii="Constantia" w:hAnsi="Constantia" w:cstheme="minorHAnsi"/>
          <w:color w:val="262626"/>
          <w:sz w:val="21"/>
          <w:szCs w:val="21"/>
          <w:lang w:val="sv-SE"/>
        </w:rPr>
      </w:pPr>
      <w:r w:rsidRPr="00511D76">
        <w:rPr>
          <w:rFonts w:ascii="Constantia" w:hAnsi="Constantia" w:cstheme="minorHAnsi"/>
          <w:color w:val="262626"/>
          <w:sz w:val="21"/>
          <w:szCs w:val="21"/>
          <w:lang w:val="sv-SE"/>
        </w:rPr>
        <w:t xml:space="preserve">Styrelsens förslag till beslut avseende </w:t>
      </w:r>
      <w:r w:rsidR="00BA3F40" w:rsidRPr="00511D76">
        <w:rPr>
          <w:rFonts w:ascii="Constantia" w:hAnsi="Constantia" w:cstheme="minorHAnsi"/>
          <w:color w:val="262626"/>
          <w:sz w:val="21"/>
          <w:szCs w:val="21"/>
          <w:lang w:val="sv-SE"/>
        </w:rPr>
        <w:t>Optionsprogram</w:t>
      </w:r>
      <w:r w:rsidRPr="00511D76">
        <w:rPr>
          <w:rFonts w:ascii="Constantia" w:hAnsi="Constantia" w:cstheme="minorHAnsi"/>
          <w:color w:val="262626"/>
          <w:sz w:val="21"/>
          <w:szCs w:val="21"/>
          <w:lang w:val="sv-SE"/>
        </w:rPr>
        <w:t xml:space="preserve"> 202</w:t>
      </w:r>
      <w:r w:rsidR="00ED4152" w:rsidRPr="00511D76">
        <w:rPr>
          <w:rFonts w:ascii="Constantia" w:hAnsi="Constantia" w:cstheme="minorHAnsi"/>
          <w:color w:val="262626"/>
          <w:sz w:val="21"/>
          <w:szCs w:val="21"/>
          <w:lang w:val="sv-SE"/>
        </w:rPr>
        <w:t>2</w:t>
      </w:r>
      <w:r w:rsidRPr="00511D76">
        <w:rPr>
          <w:rFonts w:ascii="Constantia" w:hAnsi="Constantia" w:cstheme="minorHAnsi"/>
          <w:color w:val="262626"/>
          <w:sz w:val="21"/>
          <w:szCs w:val="21"/>
          <w:lang w:val="sv-SE"/>
        </w:rPr>
        <w:t>/202</w:t>
      </w:r>
      <w:r w:rsidR="00A25222">
        <w:rPr>
          <w:rFonts w:ascii="Constantia" w:hAnsi="Constantia" w:cstheme="minorHAnsi"/>
          <w:color w:val="262626"/>
          <w:sz w:val="21"/>
          <w:szCs w:val="21"/>
          <w:lang w:val="sv-SE"/>
        </w:rPr>
        <w:t>9</w:t>
      </w:r>
      <w:r w:rsidR="005A69C4">
        <w:rPr>
          <w:rFonts w:ascii="Constantia" w:hAnsi="Constantia" w:cstheme="minorHAnsi"/>
          <w:color w:val="262626"/>
          <w:sz w:val="21"/>
          <w:szCs w:val="21"/>
          <w:lang w:val="sv-SE"/>
        </w:rPr>
        <w:t xml:space="preserve"> </w:t>
      </w:r>
      <w:r w:rsidR="005A69C4">
        <w:rPr>
          <w:rFonts w:ascii="Constantia" w:hAnsi="Constantia" w:cstheme="minorHAnsi"/>
          <w:color w:val="262626"/>
          <w:sz w:val="21"/>
          <w:szCs w:val="21"/>
          <w:lang w:val="sv-SE"/>
        </w:rPr>
        <w:t>enligt (A)</w:t>
      </w:r>
      <w:r w:rsidR="005A69C4"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och styrelsens förslag om riktad emission</w:t>
      </w:r>
      <w:r w:rsidR="00572054">
        <w:rPr>
          <w:rFonts w:ascii="Constantia" w:hAnsi="Constantia" w:cstheme="minorHAnsi"/>
          <w:color w:val="262626"/>
          <w:sz w:val="21"/>
          <w:szCs w:val="21"/>
          <w:lang w:val="sv-SE"/>
        </w:rPr>
        <w:t xml:space="preserve"> </w:t>
      </w:r>
      <w:r w:rsidR="006513BE" w:rsidRPr="00511D76">
        <w:rPr>
          <w:rFonts w:ascii="Constantia" w:hAnsi="Constantia" w:cstheme="minorHAnsi"/>
          <w:color w:val="262626"/>
          <w:sz w:val="21"/>
          <w:szCs w:val="21"/>
          <w:lang w:val="sv-SE"/>
        </w:rPr>
        <w:t xml:space="preserve">och överlåtelse </w:t>
      </w:r>
      <w:r w:rsidRPr="00511D76">
        <w:rPr>
          <w:rFonts w:ascii="Constantia" w:hAnsi="Constantia" w:cstheme="minorHAnsi"/>
          <w:color w:val="262626"/>
          <w:sz w:val="21"/>
          <w:szCs w:val="21"/>
          <w:lang w:val="sv-SE"/>
        </w:rPr>
        <w:t>av</w:t>
      </w:r>
      <w:r w:rsidR="006513BE" w:rsidRPr="00511D76">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 xml:space="preserve">högst </w:t>
      </w:r>
      <w:r w:rsidR="00A25222" w:rsidRPr="00A25222">
        <w:rPr>
          <w:rFonts w:ascii="Constantia" w:hAnsi="Constantia" w:cstheme="minorHAnsi"/>
          <w:color w:val="262626"/>
          <w:sz w:val="21"/>
          <w:szCs w:val="21"/>
          <w:lang w:val="sv-SE"/>
        </w:rPr>
        <w:t>37 440</w:t>
      </w:r>
      <w:r w:rsidR="00A25222">
        <w:rPr>
          <w:rFonts w:ascii="Constantia" w:hAnsi="Constantia" w:cstheme="minorHAnsi"/>
          <w:color w:val="262626"/>
          <w:sz w:val="21"/>
          <w:szCs w:val="21"/>
          <w:lang w:val="sv-SE"/>
        </w:rPr>
        <w:t xml:space="preserve"> </w:t>
      </w:r>
      <w:r w:rsidRPr="00511D76">
        <w:rPr>
          <w:rFonts w:ascii="Constantia" w:hAnsi="Constantia" w:cstheme="minorHAnsi"/>
          <w:color w:val="262626"/>
          <w:sz w:val="21"/>
          <w:szCs w:val="21"/>
          <w:lang w:val="sv-SE"/>
        </w:rPr>
        <w:t>teckningsoptioner</w:t>
      </w:r>
      <w:r w:rsidR="00572054">
        <w:rPr>
          <w:rFonts w:ascii="Constantia" w:hAnsi="Constantia" w:cstheme="minorHAnsi"/>
          <w:color w:val="262626"/>
          <w:sz w:val="21"/>
          <w:szCs w:val="21"/>
          <w:lang w:val="sv-SE"/>
        </w:rPr>
        <w:t xml:space="preserve"> enligt (B)-(D)</w:t>
      </w:r>
      <w:r w:rsidRPr="00511D76">
        <w:rPr>
          <w:rFonts w:ascii="Constantia" w:hAnsi="Constantia" w:cstheme="minorHAnsi"/>
          <w:color w:val="262626"/>
          <w:sz w:val="21"/>
          <w:szCs w:val="21"/>
          <w:lang w:val="sv-SE"/>
        </w:rPr>
        <w:t xml:space="preserve"> utgör ett sammanhållet förslag, varför beslut i enlighet med det ena delförslaget ska vara villkorat av beslut i enlighet med </w:t>
      </w:r>
      <w:r w:rsidR="005D56F0">
        <w:rPr>
          <w:rFonts w:ascii="Constantia" w:hAnsi="Constantia" w:cstheme="minorHAnsi"/>
          <w:color w:val="262626"/>
          <w:sz w:val="21"/>
          <w:szCs w:val="21"/>
          <w:lang w:val="sv-SE"/>
        </w:rPr>
        <w:t>övriga</w:t>
      </w:r>
      <w:r w:rsidRPr="00511D76">
        <w:rPr>
          <w:rFonts w:ascii="Constantia" w:hAnsi="Constantia" w:cstheme="minorHAnsi"/>
          <w:color w:val="262626"/>
          <w:sz w:val="21"/>
          <w:szCs w:val="21"/>
          <w:lang w:val="sv-SE"/>
        </w:rPr>
        <w:t xml:space="preserve"> delförslag samt att 16 kapitlet aktiebolagslagen ska tillämpas på det sammanhållna förslaget. För giltigt beslut i enlighet med styrelsens förslag krävs således att det biträds av aktieägare företrädande minst nio tiondelar av såväl de avgivna rösterna som de på bolagsstämman företrädda aktierna. </w:t>
      </w:r>
      <w:r w:rsidR="005A69C4">
        <w:rPr>
          <w:rFonts w:ascii="Constantia" w:hAnsi="Constantia" w:cstheme="minorHAnsi"/>
          <w:color w:val="262626"/>
          <w:sz w:val="21"/>
          <w:szCs w:val="21"/>
          <w:lang w:val="sv-SE"/>
        </w:rPr>
        <w:t xml:space="preserve"> </w:t>
      </w:r>
    </w:p>
    <w:p w14:paraId="446C291F" w14:textId="6BC727A3" w:rsidR="000D1AD0" w:rsidRPr="00511D76" w:rsidRDefault="000D1AD0" w:rsidP="000D1AD0">
      <w:pPr>
        <w:jc w:val="center"/>
        <w:rPr>
          <w:rFonts w:ascii="Constantia" w:hAnsi="Constantia"/>
          <w:sz w:val="21"/>
          <w:szCs w:val="21"/>
        </w:rPr>
      </w:pPr>
      <w:r w:rsidRPr="00511D76">
        <w:rPr>
          <w:rFonts w:ascii="Constantia" w:hAnsi="Constantia"/>
          <w:sz w:val="21"/>
          <w:szCs w:val="21"/>
        </w:rPr>
        <w:t xml:space="preserve">Stockholm </w:t>
      </w:r>
      <w:proofErr w:type="spellStart"/>
      <w:r w:rsidRPr="00511D76">
        <w:rPr>
          <w:rFonts w:ascii="Constantia" w:hAnsi="Constantia"/>
          <w:sz w:val="21"/>
          <w:szCs w:val="21"/>
        </w:rPr>
        <w:t>i</w:t>
      </w:r>
      <w:proofErr w:type="spellEnd"/>
      <w:r w:rsidRPr="00511D76">
        <w:rPr>
          <w:rFonts w:ascii="Constantia" w:hAnsi="Constantia"/>
          <w:sz w:val="21"/>
          <w:szCs w:val="21"/>
        </w:rPr>
        <w:t xml:space="preserve"> </w:t>
      </w:r>
      <w:proofErr w:type="spellStart"/>
      <w:r w:rsidR="008C5A06">
        <w:rPr>
          <w:rFonts w:ascii="Constantia" w:hAnsi="Constantia"/>
          <w:sz w:val="21"/>
          <w:szCs w:val="21"/>
        </w:rPr>
        <w:t>april</w:t>
      </w:r>
      <w:proofErr w:type="spellEnd"/>
      <w:r w:rsidRPr="00511D76">
        <w:rPr>
          <w:rFonts w:ascii="Constantia" w:hAnsi="Constantia"/>
          <w:sz w:val="21"/>
          <w:szCs w:val="21"/>
        </w:rPr>
        <w:t xml:space="preserve"> 202</w:t>
      </w:r>
      <w:r w:rsidR="00ED4152" w:rsidRPr="00511D76">
        <w:rPr>
          <w:rFonts w:ascii="Constantia" w:hAnsi="Constantia"/>
          <w:sz w:val="21"/>
          <w:szCs w:val="21"/>
        </w:rPr>
        <w:t>2</w:t>
      </w:r>
    </w:p>
    <w:p w14:paraId="04725126" w14:textId="7BD63DF8" w:rsidR="000D1AD0" w:rsidRPr="00511D76" w:rsidRDefault="002D0CBA" w:rsidP="000D1AD0">
      <w:pPr>
        <w:jc w:val="center"/>
        <w:rPr>
          <w:rFonts w:ascii="Constantia" w:hAnsi="Constantia"/>
          <w:b/>
          <w:bCs/>
          <w:sz w:val="21"/>
          <w:szCs w:val="21"/>
        </w:rPr>
      </w:pPr>
      <w:r>
        <w:rPr>
          <w:rFonts w:ascii="Constantia" w:hAnsi="Constantia"/>
          <w:b/>
          <w:bCs/>
          <w:sz w:val="21"/>
          <w:szCs w:val="21"/>
        </w:rPr>
        <w:t>Greenely</w:t>
      </w:r>
      <w:r w:rsidR="00ED4152" w:rsidRPr="00511D76">
        <w:rPr>
          <w:rFonts w:ascii="Constantia" w:hAnsi="Constantia"/>
          <w:b/>
          <w:bCs/>
          <w:sz w:val="21"/>
          <w:szCs w:val="21"/>
        </w:rPr>
        <w:t xml:space="preserve"> AB</w:t>
      </w:r>
      <w:r>
        <w:rPr>
          <w:rFonts w:ascii="Constantia" w:hAnsi="Constantia"/>
          <w:b/>
          <w:bCs/>
          <w:sz w:val="21"/>
          <w:szCs w:val="21"/>
        </w:rPr>
        <w:t xml:space="preserve"> (publ)</w:t>
      </w:r>
    </w:p>
    <w:p w14:paraId="309FCBD6" w14:textId="77777777" w:rsidR="000D1AD0" w:rsidRPr="00824DDB" w:rsidRDefault="000D1AD0" w:rsidP="000D1AD0">
      <w:pPr>
        <w:jc w:val="center"/>
        <w:rPr>
          <w:rFonts w:ascii="Constantia" w:hAnsi="Constantia"/>
          <w:i/>
          <w:iCs/>
          <w:sz w:val="21"/>
          <w:szCs w:val="21"/>
          <w:lang w:val="sv-SE"/>
        </w:rPr>
      </w:pPr>
      <w:r w:rsidRPr="00824DDB">
        <w:rPr>
          <w:rFonts w:ascii="Constantia" w:hAnsi="Constantia"/>
          <w:i/>
          <w:iCs/>
          <w:sz w:val="21"/>
          <w:szCs w:val="21"/>
          <w:lang w:val="sv-SE"/>
        </w:rPr>
        <w:t>Styrelsen</w:t>
      </w:r>
    </w:p>
    <w:p w14:paraId="3165F3E5" w14:textId="5DE3F56E" w:rsidR="004C1C0A" w:rsidRPr="00824DDB" w:rsidRDefault="004C1C0A">
      <w:pPr>
        <w:rPr>
          <w:rFonts w:ascii="Constantia" w:eastAsia="Times New Roman" w:hAnsi="Constantia" w:cstheme="minorHAnsi"/>
          <w:color w:val="262626"/>
          <w:sz w:val="21"/>
          <w:szCs w:val="21"/>
          <w:lang w:val="sv-SE" w:eastAsia="en-GB"/>
        </w:rPr>
      </w:pPr>
      <w:r w:rsidRPr="00824DDB">
        <w:rPr>
          <w:rFonts w:ascii="Constantia" w:hAnsi="Constantia" w:cstheme="minorHAnsi"/>
          <w:color w:val="262626"/>
          <w:sz w:val="21"/>
          <w:szCs w:val="21"/>
          <w:lang w:val="sv-SE"/>
        </w:rPr>
        <w:br w:type="page"/>
      </w:r>
    </w:p>
    <w:p w14:paraId="41E42AC4" w14:textId="60D6E1D3" w:rsidR="00D06D6D" w:rsidRPr="00824DDB" w:rsidRDefault="00D06D6D" w:rsidP="00B6009F">
      <w:pPr>
        <w:jc w:val="right"/>
        <w:rPr>
          <w:rFonts w:ascii="Constantia" w:hAnsi="Constantia"/>
          <w:b/>
          <w:sz w:val="21"/>
          <w:szCs w:val="21"/>
          <w:lang w:val="sv-SE"/>
        </w:rPr>
      </w:pPr>
      <w:r w:rsidRPr="00824DDB">
        <w:rPr>
          <w:rFonts w:ascii="Constantia" w:hAnsi="Constantia"/>
          <w:b/>
          <w:sz w:val="21"/>
          <w:szCs w:val="21"/>
          <w:lang w:val="sv-SE"/>
        </w:rPr>
        <w:lastRenderedPageBreak/>
        <w:t>Bilaga A</w:t>
      </w:r>
    </w:p>
    <w:p w14:paraId="69496FBA" w14:textId="360FAF75" w:rsidR="00D06D6D" w:rsidRPr="00511D76" w:rsidRDefault="006111A3" w:rsidP="00D06D6D">
      <w:pPr>
        <w:rPr>
          <w:rFonts w:ascii="Constantia" w:hAnsi="Constantia"/>
          <w:b/>
          <w:sz w:val="21"/>
          <w:szCs w:val="21"/>
          <w:lang w:val="sv-SE"/>
        </w:rPr>
      </w:pPr>
      <w:r w:rsidRPr="00511D76">
        <w:rPr>
          <w:rFonts w:ascii="Constantia" w:hAnsi="Constantia"/>
          <w:b/>
          <w:sz w:val="21"/>
          <w:szCs w:val="21"/>
          <w:lang w:val="sv-SE"/>
        </w:rPr>
        <w:t xml:space="preserve">VILLKOR FÖR </w:t>
      </w:r>
      <w:r w:rsidR="00702E12">
        <w:rPr>
          <w:rFonts w:ascii="Constantia" w:hAnsi="Constantia"/>
          <w:b/>
          <w:sz w:val="21"/>
          <w:szCs w:val="21"/>
          <w:lang w:val="sv-SE"/>
        </w:rPr>
        <w:t>GREENELY</w:t>
      </w:r>
      <w:r w:rsidRPr="00511D76">
        <w:rPr>
          <w:rFonts w:ascii="Constantia" w:hAnsi="Constantia"/>
          <w:b/>
          <w:sz w:val="21"/>
          <w:szCs w:val="21"/>
          <w:lang w:val="sv-SE"/>
        </w:rPr>
        <w:t xml:space="preserve"> </w:t>
      </w:r>
      <w:r w:rsidR="00640B8E" w:rsidRPr="00511D76">
        <w:rPr>
          <w:rFonts w:ascii="Constantia" w:hAnsi="Constantia"/>
          <w:b/>
          <w:sz w:val="21"/>
          <w:szCs w:val="21"/>
          <w:lang w:val="sv-SE"/>
        </w:rPr>
        <w:t>AB</w:t>
      </w:r>
      <w:r w:rsidRPr="00511D76">
        <w:rPr>
          <w:rFonts w:ascii="Constantia" w:hAnsi="Constantia"/>
          <w:b/>
          <w:sz w:val="21"/>
          <w:szCs w:val="21"/>
          <w:lang w:val="sv-SE"/>
        </w:rPr>
        <w:t xml:space="preserve"> </w:t>
      </w:r>
      <w:r w:rsidR="00702E12">
        <w:rPr>
          <w:rFonts w:ascii="Constantia" w:hAnsi="Constantia"/>
          <w:b/>
          <w:sz w:val="21"/>
          <w:szCs w:val="21"/>
          <w:lang w:val="sv-SE"/>
        </w:rPr>
        <w:t xml:space="preserve">(PUBL) </w:t>
      </w:r>
      <w:r w:rsidRPr="00511D76">
        <w:rPr>
          <w:rFonts w:ascii="Constantia" w:hAnsi="Constantia"/>
          <w:b/>
          <w:sz w:val="21"/>
          <w:szCs w:val="21"/>
          <w:lang w:val="sv-SE"/>
        </w:rPr>
        <w:t>TECKNINGSOPTIONER 202</w:t>
      </w:r>
      <w:r w:rsidR="00640B8E" w:rsidRPr="00511D76">
        <w:rPr>
          <w:rFonts w:ascii="Constantia" w:hAnsi="Constantia"/>
          <w:b/>
          <w:sz w:val="21"/>
          <w:szCs w:val="21"/>
          <w:lang w:val="sv-SE"/>
        </w:rPr>
        <w:t>2</w:t>
      </w:r>
      <w:r w:rsidRPr="00511D76">
        <w:rPr>
          <w:rFonts w:ascii="Constantia" w:hAnsi="Constantia"/>
          <w:b/>
          <w:sz w:val="21"/>
          <w:szCs w:val="21"/>
          <w:lang w:val="sv-SE"/>
        </w:rPr>
        <w:t>/202</w:t>
      </w:r>
      <w:r w:rsidR="00702E12">
        <w:rPr>
          <w:rFonts w:ascii="Constantia" w:hAnsi="Constantia"/>
          <w:b/>
          <w:sz w:val="21"/>
          <w:szCs w:val="21"/>
          <w:lang w:val="sv-SE"/>
        </w:rPr>
        <w:t>9</w:t>
      </w:r>
    </w:p>
    <w:p w14:paraId="41501A32" w14:textId="3A105BD0" w:rsidR="00D06D6D" w:rsidRPr="00511D76" w:rsidRDefault="006111A3" w:rsidP="00D06D6D">
      <w:pPr>
        <w:numPr>
          <w:ilvl w:val="0"/>
          <w:numId w:val="3"/>
        </w:numPr>
        <w:rPr>
          <w:rFonts w:ascii="Constantia" w:hAnsi="Constantia"/>
          <w:b/>
          <w:bCs/>
          <w:sz w:val="21"/>
          <w:szCs w:val="21"/>
        </w:rPr>
      </w:pPr>
      <w:r w:rsidRPr="00511D76">
        <w:rPr>
          <w:rFonts w:ascii="Constantia" w:hAnsi="Constantia"/>
          <w:b/>
          <w:bCs/>
          <w:sz w:val="21"/>
          <w:szCs w:val="21"/>
        </w:rPr>
        <w:t xml:space="preserve">DEFINITIONER </w:t>
      </w:r>
    </w:p>
    <w:p w14:paraId="3909D205" w14:textId="5828C2CF" w:rsidR="00D06D6D" w:rsidRPr="00511D76" w:rsidRDefault="00D06D6D" w:rsidP="006111A3">
      <w:pPr>
        <w:ind w:left="131" w:firstLine="720"/>
        <w:jc w:val="both"/>
        <w:rPr>
          <w:rFonts w:ascii="Constantia" w:hAnsi="Constantia"/>
          <w:sz w:val="21"/>
          <w:szCs w:val="21"/>
          <w:lang w:val="sv-SE"/>
        </w:rPr>
      </w:pPr>
      <w:r w:rsidRPr="00511D76">
        <w:rPr>
          <w:rFonts w:ascii="Constantia" w:hAnsi="Constantia"/>
          <w:sz w:val="21"/>
          <w:szCs w:val="21"/>
          <w:lang w:val="sv-SE"/>
        </w:rPr>
        <w:t>I föreliggande villkor ska följande benämningar ha den innebörd som anges nedan:</w:t>
      </w:r>
    </w:p>
    <w:tbl>
      <w:tblPr>
        <w:tblW w:w="0" w:type="auto"/>
        <w:tblInd w:w="921" w:type="dxa"/>
        <w:tblLayout w:type="fixed"/>
        <w:tblCellMar>
          <w:left w:w="70" w:type="dxa"/>
          <w:right w:w="70" w:type="dxa"/>
        </w:tblCellMar>
        <w:tblLook w:val="0000" w:firstRow="0" w:lastRow="0" w:firstColumn="0" w:lastColumn="0" w:noHBand="0" w:noVBand="0"/>
      </w:tblPr>
      <w:tblGrid>
        <w:gridCol w:w="2410"/>
        <w:gridCol w:w="5244"/>
      </w:tblGrid>
      <w:tr w:rsidR="00D06D6D" w:rsidRPr="00511D76" w14:paraId="04E77B52" w14:textId="77777777" w:rsidTr="0022129E">
        <w:tc>
          <w:tcPr>
            <w:tcW w:w="2410" w:type="dxa"/>
            <w:tcBorders>
              <w:top w:val="nil"/>
              <w:left w:val="nil"/>
              <w:bottom w:val="nil"/>
              <w:right w:val="nil"/>
            </w:tcBorders>
          </w:tcPr>
          <w:p w14:paraId="48CAEC32"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aktie</w:t>
            </w:r>
            <w:r w:rsidRPr="00511D76">
              <w:rPr>
                <w:rFonts w:ascii="Constantia" w:hAnsi="Constantia"/>
                <w:sz w:val="21"/>
                <w:szCs w:val="21"/>
                <w:lang w:val="sv-SE"/>
              </w:rPr>
              <w:t>”</w:t>
            </w:r>
          </w:p>
        </w:tc>
        <w:tc>
          <w:tcPr>
            <w:tcW w:w="5244" w:type="dxa"/>
            <w:tcBorders>
              <w:top w:val="nil"/>
              <w:left w:val="nil"/>
              <w:bottom w:val="nil"/>
              <w:right w:val="nil"/>
            </w:tcBorders>
          </w:tcPr>
          <w:p w14:paraId="2BD426F6"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aktie i bolaget;</w:t>
            </w:r>
          </w:p>
        </w:tc>
      </w:tr>
      <w:tr w:rsidR="00D06D6D" w:rsidRPr="005A69C4" w14:paraId="6219E2DE" w14:textId="77777777" w:rsidTr="0022129E">
        <w:tc>
          <w:tcPr>
            <w:tcW w:w="2410" w:type="dxa"/>
            <w:tcBorders>
              <w:top w:val="nil"/>
              <w:left w:val="nil"/>
              <w:bottom w:val="nil"/>
              <w:right w:val="nil"/>
            </w:tcBorders>
          </w:tcPr>
          <w:p w14:paraId="3F72A4FF"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bankdag</w:t>
            </w:r>
            <w:r w:rsidRPr="00511D76">
              <w:rPr>
                <w:rFonts w:ascii="Constantia" w:hAnsi="Constantia"/>
                <w:sz w:val="21"/>
                <w:szCs w:val="21"/>
                <w:lang w:val="sv-SE"/>
              </w:rPr>
              <w:t>”</w:t>
            </w:r>
          </w:p>
        </w:tc>
        <w:tc>
          <w:tcPr>
            <w:tcW w:w="5244" w:type="dxa"/>
            <w:tcBorders>
              <w:top w:val="nil"/>
              <w:left w:val="nil"/>
              <w:bottom w:val="nil"/>
              <w:right w:val="nil"/>
            </w:tcBorders>
          </w:tcPr>
          <w:p w14:paraId="2C30AAEC"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dag som inte är söndag eller annan allmän helgdag eller som beträffande betalning av skuldebrev inte är likställd med allmän helgdag i Sverige;</w:t>
            </w:r>
          </w:p>
        </w:tc>
      </w:tr>
      <w:tr w:rsidR="00D06D6D" w:rsidRPr="00511D76" w14:paraId="3C800609" w14:textId="77777777" w:rsidTr="0022129E">
        <w:tc>
          <w:tcPr>
            <w:tcW w:w="2410" w:type="dxa"/>
            <w:tcBorders>
              <w:top w:val="nil"/>
              <w:left w:val="nil"/>
              <w:bottom w:val="nil"/>
              <w:right w:val="nil"/>
            </w:tcBorders>
          </w:tcPr>
          <w:p w14:paraId="16215543"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bolaget</w:t>
            </w:r>
            <w:r w:rsidRPr="00511D76">
              <w:rPr>
                <w:rFonts w:ascii="Constantia" w:hAnsi="Constantia"/>
                <w:sz w:val="21"/>
                <w:szCs w:val="21"/>
                <w:lang w:val="sv-SE"/>
              </w:rPr>
              <w:t>”</w:t>
            </w:r>
          </w:p>
        </w:tc>
        <w:tc>
          <w:tcPr>
            <w:tcW w:w="5244" w:type="dxa"/>
            <w:tcBorders>
              <w:top w:val="nil"/>
              <w:left w:val="nil"/>
              <w:bottom w:val="nil"/>
              <w:right w:val="nil"/>
            </w:tcBorders>
          </w:tcPr>
          <w:p w14:paraId="17D0B36C" w14:textId="45C0CF28" w:rsidR="00D06D6D" w:rsidRPr="00511D76" w:rsidRDefault="00702E12" w:rsidP="004D4833">
            <w:pPr>
              <w:jc w:val="both"/>
              <w:rPr>
                <w:rFonts w:ascii="Constantia" w:hAnsi="Constantia"/>
                <w:sz w:val="21"/>
                <w:szCs w:val="21"/>
                <w:lang w:val="sv-SE"/>
              </w:rPr>
            </w:pPr>
            <w:r>
              <w:rPr>
                <w:rFonts w:ascii="Constantia" w:hAnsi="Constantia"/>
                <w:sz w:val="21"/>
                <w:szCs w:val="21"/>
                <w:lang w:val="sv-SE"/>
              </w:rPr>
              <w:t>Greenely</w:t>
            </w:r>
            <w:r w:rsidR="00D06D6D" w:rsidRPr="00511D76">
              <w:rPr>
                <w:rFonts w:ascii="Constantia" w:hAnsi="Constantia"/>
                <w:sz w:val="21"/>
                <w:szCs w:val="21"/>
                <w:lang w:val="sv-SE"/>
              </w:rPr>
              <w:t xml:space="preserve"> AB</w:t>
            </w:r>
            <w:r>
              <w:rPr>
                <w:rFonts w:ascii="Constantia" w:hAnsi="Constantia"/>
                <w:sz w:val="21"/>
                <w:szCs w:val="21"/>
                <w:lang w:val="sv-SE"/>
              </w:rPr>
              <w:t xml:space="preserve"> (publ)</w:t>
            </w:r>
            <w:r w:rsidR="00D06D6D" w:rsidRPr="00511D76">
              <w:rPr>
                <w:rFonts w:ascii="Constantia" w:hAnsi="Constantia"/>
                <w:sz w:val="21"/>
                <w:szCs w:val="21"/>
                <w:lang w:val="sv-SE"/>
              </w:rPr>
              <w:t xml:space="preserve">, organisationsnummer </w:t>
            </w:r>
            <w:proofErr w:type="gramStart"/>
            <w:r w:rsidRPr="00702E12">
              <w:rPr>
                <w:rFonts w:ascii="Constantia" w:hAnsi="Constantia"/>
                <w:sz w:val="21"/>
                <w:szCs w:val="21"/>
                <w:lang w:val="sv-SE"/>
              </w:rPr>
              <w:t>556960-9794</w:t>
            </w:r>
            <w:proofErr w:type="gramEnd"/>
            <w:r w:rsidR="00D06D6D" w:rsidRPr="00511D76">
              <w:rPr>
                <w:rFonts w:ascii="Constantia" w:hAnsi="Constantia"/>
                <w:sz w:val="21"/>
                <w:szCs w:val="21"/>
                <w:lang w:val="sv-SE"/>
              </w:rPr>
              <w:t>;</w:t>
            </w:r>
          </w:p>
        </w:tc>
      </w:tr>
      <w:tr w:rsidR="00D06D6D" w:rsidRPr="005A69C4" w14:paraId="7AF368CC" w14:textId="77777777" w:rsidTr="0022129E">
        <w:tc>
          <w:tcPr>
            <w:tcW w:w="2410" w:type="dxa"/>
            <w:tcBorders>
              <w:top w:val="nil"/>
              <w:left w:val="nil"/>
              <w:bottom w:val="nil"/>
              <w:right w:val="nil"/>
            </w:tcBorders>
          </w:tcPr>
          <w:p w14:paraId="16744BE8"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marknadsnotering</w:t>
            </w:r>
            <w:r w:rsidRPr="00511D76">
              <w:rPr>
                <w:rFonts w:ascii="Constantia" w:hAnsi="Constantia"/>
                <w:sz w:val="21"/>
                <w:szCs w:val="21"/>
                <w:lang w:val="sv-SE"/>
              </w:rPr>
              <w:t>”</w:t>
            </w:r>
          </w:p>
        </w:tc>
        <w:tc>
          <w:tcPr>
            <w:tcW w:w="5244" w:type="dxa"/>
            <w:tcBorders>
              <w:top w:val="nil"/>
              <w:left w:val="nil"/>
              <w:bottom w:val="nil"/>
              <w:right w:val="nil"/>
            </w:tcBorders>
          </w:tcPr>
          <w:p w14:paraId="0690C572"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notering av aktie i bolaget på reglerad marknad eller handelsplattform inom Europeiska Ekonomiska Samarbetsområdet eller motsvarande marknadsplats för finansiella instrument utanför Europeiska Ekonomiska Samarbetsområdet;</w:t>
            </w:r>
          </w:p>
        </w:tc>
      </w:tr>
      <w:tr w:rsidR="00D06D6D" w:rsidRPr="005A69C4" w14:paraId="32695547" w14:textId="77777777" w:rsidTr="0022129E">
        <w:tc>
          <w:tcPr>
            <w:tcW w:w="2410" w:type="dxa"/>
            <w:tcBorders>
              <w:top w:val="nil"/>
              <w:left w:val="nil"/>
              <w:bottom w:val="nil"/>
              <w:right w:val="nil"/>
            </w:tcBorders>
          </w:tcPr>
          <w:p w14:paraId="670857C3"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teckningsoption</w:t>
            </w:r>
            <w:r w:rsidRPr="00511D76">
              <w:rPr>
                <w:rFonts w:ascii="Constantia" w:hAnsi="Constantia"/>
                <w:sz w:val="21"/>
                <w:szCs w:val="21"/>
                <w:lang w:val="sv-SE"/>
              </w:rPr>
              <w:t>”</w:t>
            </w:r>
          </w:p>
        </w:tc>
        <w:tc>
          <w:tcPr>
            <w:tcW w:w="5244" w:type="dxa"/>
            <w:tcBorders>
              <w:top w:val="nil"/>
              <w:left w:val="nil"/>
              <w:bottom w:val="nil"/>
              <w:right w:val="nil"/>
            </w:tcBorders>
          </w:tcPr>
          <w:p w14:paraId="461BC535"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rätt att teckna ny aktie mot betalning i pengar enligt dessa villkor;</w:t>
            </w:r>
          </w:p>
        </w:tc>
      </w:tr>
      <w:tr w:rsidR="00D06D6D" w:rsidRPr="005A69C4" w14:paraId="7DD6459D" w14:textId="77777777" w:rsidTr="0022129E">
        <w:tc>
          <w:tcPr>
            <w:tcW w:w="2410" w:type="dxa"/>
            <w:tcBorders>
              <w:top w:val="nil"/>
              <w:left w:val="nil"/>
              <w:bottom w:val="nil"/>
              <w:right w:val="nil"/>
            </w:tcBorders>
          </w:tcPr>
          <w:p w14:paraId="0DF9422A"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w:t>
            </w:r>
            <w:r w:rsidRPr="00511D76">
              <w:rPr>
                <w:rFonts w:ascii="Constantia" w:hAnsi="Constantia"/>
                <w:sz w:val="21"/>
                <w:szCs w:val="21"/>
                <w:lang w:val="sv-SE"/>
              </w:rPr>
              <w:t>”</w:t>
            </w:r>
          </w:p>
        </w:tc>
        <w:tc>
          <w:tcPr>
            <w:tcW w:w="5244" w:type="dxa"/>
            <w:tcBorders>
              <w:top w:val="nil"/>
              <w:left w:val="nil"/>
              <w:bottom w:val="nil"/>
              <w:right w:val="nil"/>
            </w:tcBorders>
          </w:tcPr>
          <w:p w14:paraId="2E6BEFAB"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sådan teckning av aktier i bolaget med utnyttjande av teckningsoption som avses i 14 kap aktiebolagslagen;</w:t>
            </w:r>
          </w:p>
        </w:tc>
      </w:tr>
      <w:tr w:rsidR="00D06D6D" w:rsidRPr="005A69C4" w14:paraId="6B083888" w14:textId="77777777" w:rsidTr="0022129E">
        <w:tc>
          <w:tcPr>
            <w:tcW w:w="2410" w:type="dxa"/>
            <w:tcBorders>
              <w:top w:val="nil"/>
              <w:left w:val="nil"/>
              <w:bottom w:val="nil"/>
              <w:right w:val="nil"/>
            </w:tcBorders>
          </w:tcPr>
          <w:p w14:paraId="203997B7"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teckningskurs</w:t>
            </w:r>
            <w:r w:rsidRPr="00511D76">
              <w:rPr>
                <w:rFonts w:ascii="Constantia" w:hAnsi="Constantia"/>
                <w:sz w:val="21"/>
                <w:szCs w:val="21"/>
                <w:lang w:val="sv-SE"/>
              </w:rPr>
              <w:t>”</w:t>
            </w:r>
          </w:p>
        </w:tc>
        <w:tc>
          <w:tcPr>
            <w:tcW w:w="5244" w:type="dxa"/>
            <w:tcBorders>
              <w:top w:val="nil"/>
              <w:left w:val="nil"/>
              <w:bottom w:val="nil"/>
              <w:right w:val="nil"/>
            </w:tcBorders>
          </w:tcPr>
          <w:p w14:paraId="5C7E0EBC"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den kurs till vilken teckning av nya aktier med utnyttjande av teckningsoption kan ske; och</w:t>
            </w:r>
          </w:p>
        </w:tc>
      </w:tr>
      <w:tr w:rsidR="00D06D6D" w:rsidRPr="005A69C4" w14:paraId="7A27BD00" w14:textId="77777777" w:rsidTr="0022129E">
        <w:tc>
          <w:tcPr>
            <w:tcW w:w="2410" w:type="dxa"/>
            <w:tcBorders>
              <w:top w:val="nil"/>
              <w:left w:val="nil"/>
              <w:bottom w:val="nil"/>
              <w:right w:val="nil"/>
            </w:tcBorders>
          </w:tcPr>
          <w:p w14:paraId="356DAB60"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w:t>
            </w:r>
            <w:proofErr w:type="spellStart"/>
            <w:r w:rsidRPr="00511D76">
              <w:rPr>
                <w:rFonts w:ascii="Constantia" w:hAnsi="Constantia"/>
                <w:b/>
                <w:sz w:val="21"/>
                <w:szCs w:val="21"/>
                <w:lang w:val="sv-SE"/>
              </w:rPr>
              <w:t>Euroclear</w:t>
            </w:r>
            <w:proofErr w:type="spellEnd"/>
            <w:r w:rsidRPr="00511D76">
              <w:rPr>
                <w:rFonts w:ascii="Constantia" w:hAnsi="Constantia"/>
                <w:sz w:val="21"/>
                <w:szCs w:val="21"/>
                <w:lang w:val="sv-SE"/>
              </w:rPr>
              <w:t>”</w:t>
            </w:r>
          </w:p>
        </w:tc>
        <w:tc>
          <w:tcPr>
            <w:tcW w:w="5244" w:type="dxa"/>
            <w:tcBorders>
              <w:top w:val="nil"/>
              <w:left w:val="nil"/>
              <w:bottom w:val="nil"/>
              <w:right w:val="nil"/>
            </w:tcBorders>
          </w:tcPr>
          <w:p w14:paraId="4B543FFD" w14:textId="77777777" w:rsidR="00D06D6D" w:rsidRPr="00511D76" w:rsidRDefault="00D06D6D" w:rsidP="004D4833">
            <w:pPr>
              <w:jc w:val="both"/>
              <w:rPr>
                <w:rFonts w:ascii="Constantia" w:hAnsi="Constantia"/>
                <w:sz w:val="21"/>
                <w:szCs w:val="21"/>
                <w:lang w:val="sv-SE"/>
              </w:rPr>
            </w:pPr>
            <w:r w:rsidRPr="00511D76">
              <w:rPr>
                <w:rFonts w:ascii="Constantia" w:hAnsi="Constantia"/>
                <w:sz w:val="21"/>
                <w:szCs w:val="21"/>
                <w:lang w:val="sv-SE"/>
              </w:rPr>
              <w:t>Euroclear Sweden AB eller annan central värdepappersförvarare.</w:t>
            </w:r>
          </w:p>
        </w:tc>
      </w:tr>
    </w:tbl>
    <w:p w14:paraId="618A9F03" w14:textId="12F8386B" w:rsidR="00D06D6D" w:rsidRPr="00511D76" w:rsidRDefault="006111A3" w:rsidP="00D06D6D">
      <w:pPr>
        <w:numPr>
          <w:ilvl w:val="0"/>
          <w:numId w:val="3"/>
        </w:numPr>
        <w:rPr>
          <w:rFonts w:ascii="Constantia" w:hAnsi="Constantia"/>
          <w:b/>
          <w:bCs/>
          <w:sz w:val="21"/>
          <w:szCs w:val="21"/>
        </w:rPr>
      </w:pPr>
      <w:r w:rsidRPr="00511D76">
        <w:rPr>
          <w:rFonts w:ascii="Constantia" w:hAnsi="Constantia"/>
          <w:b/>
          <w:bCs/>
          <w:sz w:val="21"/>
          <w:szCs w:val="21"/>
        </w:rPr>
        <w:t>TECKNINGSOPTIONER</w:t>
      </w:r>
    </w:p>
    <w:p w14:paraId="1E03133A" w14:textId="67047A02" w:rsidR="00D06D6D" w:rsidRPr="00511D76" w:rsidRDefault="00D06D6D" w:rsidP="00D77630">
      <w:pPr>
        <w:ind w:left="851"/>
        <w:jc w:val="both"/>
        <w:rPr>
          <w:rFonts w:ascii="Constantia" w:hAnsi="Constantia" w:cstheme="minorHAnsi"/>
          <w:color w:val="262626"/>
          <w:sz w:val="21"/>
          <w:szCs w:val="21"/>
          <w:lang w:val="sv-SE"/>
        </w:rPr>
      </w:pPr>
      <w:r w:rsidRPr="00511D76">
        <w:rPr>
          <w:rFonts w:ascii="Constantia" w:hAnsi="Constantia"/>
          <w:sz w:val="21"/>
          <w:szCs w:val="21"/>
          <w:lang w:val="sv-SE"/>
        </w:rPr>
        <w:t>Antalet teckningsoptioner uppgår till högst</w:t>
      </w:r>
      <w:r w:rsidR="00B70AD3" w:rsidRPr="00511D76">
        <w:rPr>
          <w:rFonts w:ascii="Constantia" w:hAnsi="Constantia"/>
          <w:sz w:val="21"/>
          <w:szCs w:val="21"/>
          <w:lang w:val="sv-SE"/>
        </w:rPr>
        <w:t xml:space="preserve"> </w:t>
      </w:r>
      <w:r w:rsidR="005F7B49">
        <w:rPr>
          <w:rFonts w:ascii="Constantia" w:hAnsi="Constantia"/>
          <w:sz w:val="21"/>
          <w:szCs w:val="21"/>
          <w:lang w:val="sv-SE"/>
        </w:rPr>
        <w:t>10 644</w:t>
      </w:r>
      <w:r w:rsidR="00CD0D3F" w:rsidRPr="00511D76">
        <w:rPr>
          <w:rFonts w:ascii="Constantia" w:hAnsi="Constantia" w:cstheme="minorHAnsi"/>
          <w:color w:val="262626"/>
          <w:sz w:val="21"/>
          <w:szCs w:val="21"/>
          <w:lang w:val="sv-SE"/>
        </w:rPr>
        <w:t>.</w:t>
      </w:r>
      <w:r w:rsidR="00702E12">
        <w:rPr>
          <w:rFonts w:ascii="Constantia" w:hAnsi="Constantia" w:cstheme="minorHAnsi"/>
          <w:color w:val="262626"/>
          <w:sz w:val="21"/>
          <w:szCs w:val="21"/>
          <w:lang w:val="sv-SE"/>
        </w:rPr>
        <w:t xml:space="preserve"> </w:t>
      </w:r>
      <w:r w:rsidR="00D77630" w:rsidRPr="00702E12">
        <w:rPr>
          <w:rFonts w:ascii="Constantia" w:hAnsi="Constantia" w:cstheme="minorHAnsi"/>
          <w:color w:val="262626"/>
          <w:sz w:val="21"/>
          <w:szCs w:val="21"/>
          <w:lang w:val="sv-SE"/>
        </w:rPr>
        <w:t xml:space="preserve">På begäran ska </w:t>
      </w:r>
      <w:r w:rsidR="001B4F26">
        <w:rPr>
          <w:rFonts w:ascii="Constantia" w:hAnsi="Constantia" w:cstheme="minorHAnsi"/>
          <w:color w:val="262626"/>
          <w:sz w:val="21"/>
          <w:szCs w:val="21"/>
          <w:lang w:val="sv-SE"/>
        </w:rPr>
        <w:t>b</w:t>
      </w:r>
      <w:r w:rsidR="00D77630" w:rsidRPr="00702E12">
        <w:rPr>
          <w:rFonts w:ascii="Constantia" w:hAnsi="Constantia" w:cstheme="minorHAnsi"/>
          <w:color w:val="262626"/>
          <w:sz w:val="21"/>
          <w:szCs w:val="21"/>
          <w:lang w:val="sv-SE"/>
        </w:rPr>
        <w:t>olaget utfärda teckningsoptionsbevis som representerar det antal teckningsoptioner som innehas av teckningsoptionsinnehavaren.</w:t>
      </w:r>
    </w:p>
    <w:p w14:paraId="25AAF7EF" w14:textId="67644570" w:rsidR="00D06D6D" w:rsidRPr="00511D76" w:rsidRDefault="006111A3" w:rsidP="006111A3">
      <w:pPr>
        <w:numPr>
          <w:ilvl w:val="0"/>
          <w:numId w:val="3"/>
        </w:numPr>
        <w:rPr>
          <w:rFonts w:ascii="Constantia" w:hAnsi="Constantia"/>
          <w:b/>
          <w:bCs/>
          <w:sz w:val="21"/>
          <w:szCs w:val="21"/>
        </w:rPr>
      </w:pPr>
      <w:bookmarkStart w:id="3" w:name="_Ref374353420"/>
      <w:r w:rsidRPr="00511D76">
        <w:rPr>
          <w:rFonts w:ascii="Constantia" w:hAnsi="Constantia"/>
          <w:b/>
          <w:bCs/>
          <w:sz w:val="21"/>
          <w:szCs w:val="21"/>
        </w:rPr>
        <w:t>TECKNING</w:t>
      </w:r>
      <w:bookmarkEnd w:id="3"/>
    </w:p>
    <w:p w14:paraId="2AF6443F" w14:textId="1890E82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Teckningsoptionsinnehavare ska äga rätt att</w:t>
      </w:r>
      <w:r w:rsidR="00640B8E" w:rsidRPr="00511D76">
        <w:rPr>
          <w:rFonts w:ascii="Constantia" w:hAnsi="Constantia"/>
          <w:sz w:val="21"/>
          <w:szCs w:val="21"/>
          <w:lang w:val="sv-SE"/>
        </w:rPr>
        <w:t xml:space="preserve"> </w:t>
      </w:r>
      <w:r w:rsidR="009E3EFF">
        <w:rPr>
          <w:rFonts w:ascii="Constantia" w:hAnsi="Constantia" w:cstheme="minorHAnsi"/>
          <w:color w:val="262626"/>
          <w:sz w:val="21"/>
          <w:szCs w:val="21"/>
          <w:lang w:val="sv-SE"/>
        </w:rPr>
        <w:t>under perioden</w:t>
      </w:r>
      <w:r w:rsidR="009E3EFF" w:rsidRPr="00511D76">
        <w:rPr>
          <w:rFonts w:ascii="Constantia" w:hAnsi="Constantia" w:cstheme="minorHAnsi"/>
          <w:color w:val="262626"/>
          <w:sz w:val="21"/>
          <w:szCs w:val="21"/>
          <w:lang w:val="sv-SE"/>
        </w:rPr>
        <w:t xml:space="preserve"> </w:t>
      </w:r>
      <w:r w:rsidR="009E3EFF" w:rsidRPr="001D3DEB">
        <w:rPr>
          <w:rFonts w:ascii="Constantia" w:hAnsi="Constantia" w:cstheme="minorHAnsi"/>
          <w:color w:val="262626"/>
          <w:sz w:val="21"/>
          <w:szCs w:val="21"/>
          <w:lang w:val="sv-SE"/>
        </w:rPr>
        <w:t xml:space="preserve">från och med </w:t>
      </w:r>
      <w:r w:rsidR="00D92F40" w:rsidRPr="001D3DEB">
        <w:rPr>
          <w:rFonts w:ascii="Constantia" w:hAnsi="Constantia" w:cstheme="minorHAnsi"/>
          <w:color w:val="262626"/>
          <w:sz w:val="21"/>
          <w:szCs w:val="21"/>
          <w:lang w:val="sv-SE"/>
        </w:rPr>
        <w:t>14 april 2025</w:t>
      </w:r>
      <w:r w:rsidR="00702E12" w:rsidRPr="001D3DEB">
        <w:rPr>
          <w:rFonts w:ascii="Constantia" w:hAnsi="Constantia" w:cstheme="minorHAnsi"/>
          <w:color w:val="262626"/>
          <w:sz w:val="21"/>
          <w:szCs w:val="21"/>
          <w:lang w:val="sv-SE"/>
        </w:rPr>
        <w:t xml:space="preserve"> </w:t>
      </w:r>
      <w:r w:rsidR="009E3EFF" w:rsidRPr="001D3DEB">
        <w:rPr>
          <w:rFonts w:ascii="Constantia" w:hAnsi="Constantia" w:cstheme="minorHAnsi"/>
          <w:color w:val="262626"/>
          <w:sz w:val="21"/>
          <w:szCs w:val="21"/>
          <w:lang w:val="sv-SE"/>
        </w:rPr>
        <w:t xml:space="preserve">till och med den </w:t>
      </w:r>
      <w:r w:rsidR="00702E12" w:rsidRPr="001D3DEB">
        <w:rPr>
          <w:rFonts w:ascii="Constantia" w:hAnsi="Constantia" w:cstheme="minorHAnsi"/>
          <w:color w:val="262626"/>
          <w:sz w:val="21"/>
          <w:szCs w:val="21"/>
          <w:lang w:val="sv-SE"/>
        </w:rPr>
        <w:t>31</w:t>
      </w:r>
      <w:r w:rsidR="009E3EFF" w:rsidRPr="001D3DEB">
        <w:rPr>
          <w:rFonts w:ascii="Constantia" w:hAnsi="Constantia" w:cstheme="minorHAnsi"/>
          <w:color w:val="262626"/>
          <w:sz w:val="21"/>
          <w:szCs w:val="21"/>
          <w:lang w:val="sv-SE"/>
        </w:rPr>
        <w:t xml:space="preserve"> </w:t>
      </w:r>
      <w:r w:rsidR="00702E12" w:rsidRPr="001D3DEB">
        <w:rPr>
          <w:rFonts w:ascii="Constantia" w:hAnsi="Constantia" w:cstheme="minorHAnsi"/>
          <w:color w:val="262626"/>
          <w:sz w:val="21"/>
          <w:szCs w:val="21"/>
          <w:lang w:val="sv-SE"/>
        </w:rPr>
        <w:t>december</w:t>
      </w:r>
      <w:r w:rsidR="009E3EFF" w:rsidRPr="001D3DEB">
        <w:rPr>
          <w:rFonts w:ascii="Constantia" w:hAnsi="Constantia" w:cstheme="minorHAnsi"/>
          <w:color w:val="262626"/>
          <w:sz w:val="21"/>
          <w:szCs w:val="21"/>
          <w:lang w:val="sv-SE"/>
        </w:rPr>
        <w:t xml:space="preserve"> 202</w:t>
      </w:r>
      <w:r w:rsidR="00702E12" w:rsidRPr="001D3DEB">
        <w:rPr>
          <w:rFonts w:ascii="Constantia" w:hAnsi="Constantia" w:cstheme="minorHAnsi"/>
          <w:color w:val="262626"/>
          <w:sz w:val="21"/>
          <w:szCs w:val="21"/>
          <w:lang w:val="sv-SE"/>
        </w:rPr>
        <w:t>9</w:t>
      </w:r>
      <w:r w:rsidRPr="00511D76">
        <w:rPr>
          <w:rFonts w:ascii="Constantia" w:hAnsi="Constantia"/>
          <w:sz w:val="21"/>
          <w:szCs w:val="21"/>
          <w:lang w:val="sv-SE"/>
        </w:rPr>
        <w:t xml:space="preserve">, eller den tidigare dag som följer av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_Ref374353506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w:t>
      </w:r>
      <w:r w:rsidRPr="00511D76">
        <w:rPr>
          <w:rFonts w:ascii="Constantia" w:hAnsi="Constantia"/>
          <w:sz w:val="21"/>
          <w:szCs w:val="21"/>
          <w:lang w:val="sv-SE"/>
        </w:rPr>
        <w:fldChar w:fldCharType="end"/>
      </w:r>
      <w:r w:rsidRPr="00511D76">
        <w:rPr>
          <w:rFonts w:ascii="Constantia" w:hAnsi="Constantia"/>
          <w:sz w:val="21"/>
          <w:szCs w:val="21"/>
          <w:lang w:val="sv-SE"/>
        </w:rPr>
        <w:t xml:space="preserve">, för varje teckningsoption teckna en ny aktie i bolaget till en </w:t>
      </w:r>
      <w:r w:rsidR="00702E12" w:rsidRPr="001D3DEB">
        <w:rPr>
          <w:rFonts w:ascii="Constantia" w:eastAsia="Times New Roman" w:hAnsi="Constantia" w:cstheme="minorHAnsi"/>
          <w:color w:val="262626"/>
          <w:sz w:val="21"/>
          <w:szCs w:val="21"/>
          <w:lang w:val="sv-SE" w:eastAsia="en-GB"/>
        </w:rPr>
        <w:t xml:space="preserve">teckningskurs motsvarande </w:t>
      </w:r>
      <w:r w:rsidR="001D3DEB">
        <w:rPr>
          <w:rFonts w:ascii="Constantia" w:hAnsi="Constantia" w:cstheme="minorHAnsi"/>
          <w:color w:val="262626"/>
          <w:sz w:val="21"/>
          <w:szCs w:val="21"/>
          <w:lang w:val="sv-SE"/>
        </w:rPr>
        <w:t>aktiernas kvotvärde.</w:t>
      </w:r>
      <w:r w:rsidR="00BD60F2">
        <w:rPr>
          <w:rFonts w:ascii="Constantia" w:hAnsi="Constantia"/>
          <w:sz w:val="21"/>
          <w:szCs w:val="21"/>
          <w:lang w:val="sv-SE"/>
        </w:rPr>
        <w:t xml:space="preserve"> </w:t>
      </w:r>
      <w:r w:rsidR="00482A83" w:rsidRPr="00511D76">
        <w:rPr>
          <w:rFonts w:ascii="Constantia" w:hAnsi="Constantia"/>
          <w:sz w:val="21"/>
          <w:szCs w:val="21"/>
          <w:lang w:val="sv-SE"/>
        </w:rPr>
        <w:t>Teckningskursen</w:t>
      </w:r>
      <w:r w:rsidRPr="00511D76">
        <w:rPr>
          <w:rFonts w:ascii="Constantia" w:hAnsi="Constantia"/>
          <w:sz w:val="21"/>
          <w:szCs w:val="21"/>
          <w:lang w:val="sv-SE"/>
        </w:rPr>
        <w:t xml:space="preserve"> ska avrundas till närmaste hela öre</w:t>
      </w:r>
      <w:r w:rsidR="000C43BF" w:rsidRPr="00511D76">
        <w:rPr>
          <w:rFonts w:ascii="Constantia" w:hAnsi="Constantia"/>
          <w:sz w:val="21"/>
          <w:szCs w:val="21"/>
          <w:lang w:val="sv-SE"/>
        </w:rPr>
        <w:t xml:space="preserve"> (0,01 </w:t>
      </w:r>
      <w:r w:rsidR="00F03655" w:rsidRPr="00511D76">
        <w:rPr>
          <w:rFonts w:ascii="Constantia" w:hAnsi="Constantia"/>
          <w:sz w:val="21"/>
          <w:szCs w:val="21"/>
          <w:lang w:val="sv-SE"/>
        </w:rPr>
        <w:t>kr</w:t>
      </w:r>
      <w:r w:rsidR="000C43BF" w:rsidRPr="00511D76">
        <w:rPr>
          <w:rFonts w:ascii="Constantia" w:hAnsi="Constantia"/>
          <w:sz w:val="21"/>
          <w:szCs w:val="21"/>
          <w:lang w:val="sv-SE"/>
        </w:rPr>
        <w:t>)</w:t>
      </w:r>
      <w:r w:rsidR="001C51CD" w:rsidRPr="00511D76">
        <w:rPr>
          <w:rFonts w:ascii="Constantia" w:hAnsi="Constantia"/>
          <w:sz w:val="21"/>
          <w:szCs w:val="21"/>
          <w:lang w:val="sv-SE"/>
        </w:rPr>
        <w:t>.</w:t>
      </w:r>
    </w:p>
    <w:p w14:paraId="44A4F61C"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Som framgår av avsnitt 7 kan omräkning ske av dels teckningskursen, dels det antal nya aktier som varje teckningsoption berättigar till teckning av.</w:t>
      </w:r>
    </w:p>
    <w:p w14:paraId="0782661E"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Teckning kan endast ske av det hela antal aktier, vartill det sammanlagda antalet teckningsoptioner berättigar, som en och samma teckningsoptionsinnehavare samtidigt önskar utnyttja.</w:t>
      </w:r>
    </w:p>
    <w:p w14:paraId="30944D7D" w14:textId="7FF205E6"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Anmälan om teckning ska ske genom skriftlig anmälan till bolaget, varvid det antal aktier som önskas tecknas ska anges samt ska teckningsoptionsinnehavaren till bolaget överlämna teckningsoptionsbevis representerande det antal teckningsoptioner som önskas </w:t>
      </w:r>
      <w:r w:rsidRPr="00511D76">
        <w:rPr>
          <w:rFonts w:ascii="Constantia" w:hAnsi="Constantia"/>
          <w:sz w:val="21"/>
          <w:szCs w:val="21"/>
          <w:lang w:val="sv-SE"/>
        </w:rPr>
        <w:lastRenderedPageBreak/>
        <w:t>utnyttjas. Anmälan är bindande och kan inte återkallas. Inges inte anmälan om teckning inom i första stycket angiven tid, upphör all rätt enligt teckningsoptionerna att gälla.</w:t>
      </w:r>
    </w:p>
    <w:p w14:paraId="446D7DEA" w14:textId="5A259C54" w:rsidR="00D06D6D" w:rsidRPr="00511D76" w:rsidRDefault="006111A3" w:rsidP="00D06D6D">
      <w:pPr>
        <w:numPr>
          <w:ilvl w:val="0"/>
          <w:numId w:val="3"/>
        </w:numPr>
        <w:rPr>
          <w:rFonts w:ascii="Constantia" w:hAnsi="Constantia"/>
          <w:b/>
          <w:bCs/>
          <w:sz w:val="21"/>
          <w:szCs w:val="21"/>
        </w:rPr>
      </w:pPr>
      <w:r w:rsidRPr="00511D76">
        <w:rPr>
          <w:rFonts w:ascii="Constantia" w:hAnsi="Constantia"/>
          <w:b/>
          <w:bCs/>
          <w:sz w:val="21"/>
          <w:szCs w:val="21"/>
        </w:rPr>
        <w:t>BETALNING</w:t>
      </w:r>
    </w:p>
    <w:p w14:paraId="37845B1E" w14:textId="07F7FF83"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Vid anmälan om teckning ska betalning för tecknade aktier omedelbart erläggas i pengar. Betalning ska ske till av bolaget anvisat konto.</w:t>
      </w:r>
    </w:p>
    <w:p w14:paraId="6BA850F5" w14:textId="2C0185D5" w:rsidR="00D06D6D" w:rsidRPr="00511D76" w:rsidRDefault="006111A3" w:rsidP="004D4833">
      <w:pPr>
        <w:numPr>
          <w:ilvl w:val="0"/>
          <w:numId w:val="3"/>
        </w:numPr>
        <w:jc w:val="both"/>
        <w:rPr>
          <w:rFonts w:ascii="Constantia" w:hAnsi="Constantia"/>
          <w:b/>
          <w:bCs/>
          <w:sz w:val="21"/>
          <w:szCs w:val="21"/>
        </w:rPr>
      </w:pPr>
      <w:r w:rsidRPr="00511D76">
        <w:rPr>
          <w:rFonts w:ascii="Constantia" w:hAnsi="Constantia"/>
          <w:b/>
          <w:bCs/>
          <w:sz w:val="21"/>
          <w:szCs w:val="21"/>
        </w:rPr>
        <w:t>INFÖRING I AKTIEBOKEN</w:t>
      </w:r>
    </w:p>
    <w:p w14:paraId="3336B6A6"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Efter teckning verkställs tilldelning genom att de nya aktierna interimistiskt registreras på avstämningskonton. Sedan registrering hos Bolagsverket ägt rum, blir registreringen på avstämningskonton slutgiltig. </w:t>
      </w:r>
    </w:p>
    <w:p w14:paraId="5509CAA8" w14:textId="04F3CB4C" w:rsidR="00D06D6D" w:rsidRPr="00511D76" w:rsidRDefault="006111A3" w:rsidP="004D4833">
      <w:pPr>
        <w:numPr>
          <w:ilvl w:val="0"/>
          <w:numId w:val="3"/>
        </w:numPr>
        <w:jc w:val="both"/>
        <w:rPr>
          <w:rFonts w:ascii="Constantia" w:hAnsi="Constantia"/>
          <w:b/>
          <w:bCs/>
          <w:sz w:val="21"/>
          <w:szCs w:val="21"/>
        </w:rPr>
      </w:pPr>
      <w:r w:rsidRPr="00511D76">
        <w:rPr>
          <w:rFonts w:ascii="Constantia" w:hAnsi="Constantia"/>
          <w:b/>
          <w:bCs/>
          <w:sz w:val="21"/>
          <w:szCs w:val="21"/>
        </w:rPr>
        <w:t>UTDELNING PÅ NY AKTIE</w:t>
      </w:r>
    </w:p>
    <w:p w14:paraId="73B06C64" w14:textId="150267E9"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Aktie som tillkommit på grund av teckning medför rätt till vinstutdelning första gången på den avstämningsdag för utdelning som infaller närmast efter det att </w:t>
      </w:r>
      <w:r w:rsidR="002134CF" w:rsidRPr="00511D76">
        <w:rPr>
          <w:rFonts w:ascii="Constantia" w:hAnsi="Constantia"/>
          <w:sz w:val="21"/>
          <w:szCs w:val="21"/>
          <w:lang w:val="sv-SE"/>
        </w:rPr>
        <w:t>aktierna har registrerats vid Bolagsverket</w:t>
      </w:r>
      <w:r w:rsidRPr="00511D76">
        <w:rPr>
          <w:rFonts w:ascii="Constantia" w:hAnsi="Constantia"/>
          <w:sz w:val="21"/>
          <w:szCs w:val="21"/>
          <w:lang w:val="sv-SE"/>
        </w:rPr>
        <w:t>.</w:t>
      </w:r>
    </w:p>
    <w:p w14:paraId="523B1E9B" w14:textId="531B9810" w:rsidR="00D06D6D" w:rsidRPr="00511D76" w:rsidRDefault="006111A3" w:rsidP="00D06D6D">
      <w:pPr>
        <w:numPr>
          <w:ilvl w:val="0"/>
          <w:numId w:val="3"/>
        </w:numPr>
        <w:rPr>
          <w:rFonts w:ascii="Constantia" w:hAnsi="Constantia"/>
          <w:b/>
          <w:bCs/>
          <w:sz w:val="21"/>
          <w:szCs w:val="21"/>
        </w:rPr>
      </w:pPr>
      <w:bookmarkStart w:id="4" w:name="_Ref374353506"/>
      <w:r w:rsidRPr="00511D76">
        <w:rPr>
          <w:rFonts w:ascii="Constantia" w:hAnsi="Constantia"/>
          <w:b/>
          <w:bCs/>
          <w:sz w:val="21"/>
          <w:szCs w:val="21"/>
        </w:rPr>
        <w:t>OMRÄKNING</w:t>
      </w:r>
      <w:bookmarkEnd w:id="4"/>
    </w:p>
    <w:p w14:paraId="4111F7E6" w14:textId="6B08E749"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Beträffande den rätt som ska tillkomma teckningsoptionsinnehavare i de situationer som anges nedan ska följande gälla:</w:t>
      </w:r>
      <w:r w:rsidR="006111A3" w:rsidRPr="00511D76">
        <w:rPr>
          <w:rFonts w:ascii="Constantia" w:hAnsi="Constantia"/>
          <w:sz w:val="21"/>
          <w:szCs w:val="21"/>
          <w:lang w:val="sv-SE"/>
        </w:rPr>
        <w:t xml:space="preserve"> </w:t>
      </w:r>
    </w:p>
    <w:p w14:paraId="6960195B" w14:textId="7317C71D" w:rsidR="00D06D6D" w:rsidRPr="00511D76" w:rsidRDefault="00D06D6D" w:rsidP="004D4833">
      <w:pPr>
        <w:numPr>
          <w:ilvl w:val="1"/>
          <w:numId w:val="3"/>
        </w:numPr>
        <w:jc w:val="both"/>
        <w:rPr>
          <w:rFonts w:ascii="Constantia" w:hAnsi="Constantia"/>
          <w:bCs/>
          <w:sz w:val="21"/>
          <w:szCs w:val="21"/>
          <w:lang w:val="sv-SE"/>
        </w:rPr>
      </w:pPr>
      <w:bookmarkStart w:id="5" w:name="_Ref374352087"/>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fondemission</w:t>
      </w:r>
      <w:r w:rsidRPr="00511D76">
        <w:rPr>
          <w:rFonts w:ascii="Constantia" w:hAnsi="Constantia"/>
          <w:bCs/>
          <w:sz w:val="21"/>
          <w:szCs w:val="21"/>
          <w:lang w:val="sv-SE"/>
        </w:rPr>
        <w:t>, ska teckning, där anmälan om teckning görs på sådan tid att den inte kan verkställas senast på tionde vardagen före bolagsstämma som beslutar om emissionen, verkställas först sedan stämman beslutat om denna. Aktier, som tillkommit på grund av teckning som verkställs efter emissionsbeslutet, registreras interimistiskt på avstämningskonto, vilket innebär att de inte har rätt att deltaga i emissionen. Slutlig registrering på avstämningskonto sker först efter avstämningsdagen för emissionen.</w:t>
      </w:r>
      <w:bookmarkEnd w:id="5"/>
    </w:p>
    <w:p w14:paraId="26B999FE"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Vid teckning som verkställs efter beslutet om fondemission tillämpas en omräknad teckningskurs liksom ett omräknat antal aktier som varje teckningsoption ger rätt att teckna. 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3BBF1856" w14:textId="77777777" w:rsidTr="0022129E">
        <w:trPr>
          <w:cantSplit/>
          <w:trHeight w:val="610"/>
        </w:trPr>
        <w:tc>
          <w:tcPr>
            <w:tcW w:w="2410" w:type="dxa"/>
            <w:vMerge w:val="restart"/>
            <w:tcBorders>
              <w:bottom w:val="nil"/>
            </w:tcBorders>
          </w:tcPr>
          <w:p w14:paraId="39556843" w14:textId="77777777" w:rsidR="00D06D6D" w:rsidRPr="00511D76" w:rsidRDefault="00D06D6D" w:rsidP="00D06D6D">
            <w:pPr>
              <w:rPr>
                <w:rFonts w:ascii="Constantia" w:hAnsi="Constantia"/>
                <w:sz w:val="21"/>
                <w:szCs w:val="21"/>
                <w:lang w:val="sv-SE"/>
              </w:rPr>
            </w:pPr>
          </w:p>
          <w:p w14:paraId="1C8D94A7"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7E8C9AFD" w14:textId="77777777" w:rsidR="00D06D6D" w:rsidRPr="00511D76" w:rsidRDefault="00D06D6D" w:rsidP="00D06D6D">
            <w:pPr>
              <w:rPr>
                <w:rFonts w:ascii="Constantia" w:hAnsi="Constantia"/>
                <w:sz w:val="21"/>
                <w:szCs w:val="21"/>
                <w:lang w:val="sv-SE"/>
              </w:rPr>
            </w:pPr>
          </w:p>
          <w:p w14:paraId="7322D15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19C528E8"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antalet aktier före fondemissionen</w:t>
            </w:r>
          </w:p>
        </w:tc>
      </w:tr>
      <w:tr w:rsidR="00D06D6D" w:rsidRPr="00511D76" w14:paraId="477E1B1C" w14:textId="77777777" w:rsidTr="0022129E">
        <w:trPr>
          <w:cantSplit/>
        </w:trPr>
        <w:tc>
          <w:tcPr>
            <w:tcW w:w="2410" w:type="dxa"/>
            <w:vMerge/>
            <w:tcBorders>
              <w:top w:val="nil"/>
              <w:bottom w:val="nil"/>
            </w:tcBorders>
          </w:tcPr>
          <w:p w14:paraId="2D155CBB"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27934255" w14:textId="77777777" w:rsidR="00D06D6D" w:rsidRPr="00511D76" w:rsidRDefault="00D06D6D" w:rsidP="00D06D6D">
            <w:pPr>
              <w:rPr>
                <w:rFonts w:ascii="Constantia" w:hAnsi="Constantia"/>
                <w:sz w:val="21"/>
                <w:szCs w:val="21"/>
                <w:lang w:val="sv-SE"/>
              </w:rPr>
            </w:pPr>
          </w:p>
        </w:tc>
        <w:tc>
          <w:tcPr>
            <w:tcW w:w="4536" w:type="dxa"/>
          </w:tcPr>
          <w:p w14:paraId="57648CE5"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antalet aktier efter fondemissionen</w:t>
            </w:r>
          </w:p>
        </w:tc>
      </w:tr>
    </w:tbl>
    <w:p w14:paraId="4BE2ECEB" w14:textId="77777777" w:rsidR="00D06D6D" w:rsidRPr="00511D76" w:rsidRDefault="00D06D6D" w:rsidP="00D06D6D">
      <w:pPr>
        <w:rPr>
          <w:rFonts w:ascii="Constantia" w:hAnsi="Constantia"/>
          <w:sz w:val="21"/>
          <w:szCs w:val="21"/>
          <w:lang w:val="sv-SE"/>
        </w:rPr>
      </w:pPr>
    </w:p>
    <w:p w14:paraId="5BA7D4DA" w14:textId="77777777" w:rsidR="00D06D6D" w:rsidRPr="00511D76" w:rsidRDefault="00D06D6D" w:rsidP="00D06D6D">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25448247" w14:textId="77777777" w:rsidTr="0022129E">
        <w:trPr>
          <w:cantSplit/>
        </w:trPr>
        <w:tc>
          <w:tcPr>
            <w:tcW w:w="2410" w:type="dxa"/>
            <w:vMerge w:val="restart"/>
            <w:tcBorders>
              <w:bottom w:val="nil"/>
            </w:tcBorders>
          </w:tcPr>
          <w:p w14:paraId="509D9519"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486DBB1F" w14:textId="77777777" w:rsidR="00D06D6D" w:rsidRPr="00511D76" w:rsidRDefault="00D06D6D" w:rsidP="00D06D6D">
            <w:pPr>
              <w:rPr>
                <w:rFonts w:ascii="Constantia" w:hAnsi="Constantia"/>
                <w:sz w:val="21"/>
                <w:szCs w:val="21"/>
                <w:lang w:val="sv-SE"/>
              </w:rPr>
            </w:pPr>
          </w:p>
          <w:p w14:paraId="34B06257" w14:textId="77777777" w:rsidR="00D06D6D" w:rsidRPr="00511D76" w:rsidRDefault="00D06D6D" w:rsidP="00D06D6D">
            <w:pPr>
              <w:rPr>
                <w:rFonts w:ascii="Constantia" w:hAnsi="Constantia"/>
                <w:sz w:val="21"/>
                <w:szCs w:val="21"/>
                <w:lang w:val="sv-SE"/>
              </w:rPr>
            </w:pPr>
          </w:p>
          <w:p w14:paraId="6DB9616B"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7BDB4073"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antalet aktier efter fondemissionen</w:t>
            </w:r>
          </w:p>
        </w:tc>
      </w:tr>
      <w:tr w:rsidR="00D06D6D" w:rsidRPr="00511D76" w14:paraId="50127ED0" w14:textId="77777777" w:rsidTr="0022129E">
        <w:trPr>
          <w:cantSplit/>
        </w:trPr>
        <w:tc>
          <w:tcPr>
            <w:tcW w:w="2410" w:type="dxa"/>
            <w:vMerge/>
            <w:tcBorders>
              <w:top w:val="nil"/>
              <w:bottom w:val="nil"/>
            </w:tcBorders>
          </w:tcPr>
          <w:p w14:paraId="50469311"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3E84D2A3" w14:textId="77777777" w:rsidR="00D06D6D" w:rsidRPr="00511D76" w:rsidRDefault="00D06D6D" w:rsidP="00D06D6D">
            <w:pPr>
              <w:rPr>
                <w:rFonts w:ascii="Constantia" w:hAnsi="Constantia"/>
                <w:sz w:val="21"/>
                <w:szCs w:val="21"/>
                <w:lang w:val="sv-SE"/>
              </w:rPr>
            </w:pPr>
          </w:p>
        </w:tc>
        <w:tc>
          <w:tcPr>
            <w:tcW w:w="4536" w:type="dxa"/>
          </w:tcPr>
          <w:p w14:paraId="08917A6E"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antalet aktier före fondemissionen</w:t>
            </w:r>
          </w:p>
        </w:tc>
      </w:tr>
    </w:tbl>
    <w:p w14:paraId="7097DBE2" w14:textId="77777777" w:rsidR="00D06D6D" w:rsidRPr="00511D76" w:rsidRDefault="00D06D6D" w:rsidP="00D06D6D">
      <w:pPr>
        <w:rPr>
          <w:rFonts w:ascii="Constantia" w:hAnsi="Constantia"/>
          <w:sz w:val="21"/>
          <w:szCs w:val="21"/>
          <w:lang w:val="sv-SE"/>
        </w:rPr>
      </w:pPr>
    </w:p>
    <w:p w14:paraId="0CDB63A4"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det omräknade antal aktier som varje teckningsoption ger rätt att teckna fastställs av bolaget snarast möjligt efter </w:t>
      </w:r>
      <w:r w:rsidRPr="00511D76">
        <w:rPr>
          <w:rFonts w:ascii="Constantia" w:hAnsi="Constantia"/>
          <w:sz w:val="21"/>
          <w:szCs w:val="21"/>
          <w:lang w:val="sv-SE"/>
        </w:rPr>
        <w:lastRenderedPageBreak/>
        <w:t>bolagsstämmans beslut om fondemission men tillämpas först efter avstämningsdagen för emissionen.</w:t>
      </w:r>
    </w:p>
    <w:p w14:paraId="578A4BD7" w14:textId="11DF4C98"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sammanläggning</w:t>
      </w:r>
      <w:r w:rsidRPr="00511D76">
        <w:rPr>
          <w:rFonts w:ascii="Constantia" w:hAnsi="Constantia"/>
          <w:bCs/>
          <w:sz w:val="21"/>
          <w:szCs w:val="21"/>
          <w:lang w:val="sv-SE"/>
        </w:rPr>
        <w:t xml:space="preserve"> eller </w:t>
      </w:r>
      <w:r w:rsidRPr="00511D76">
        <w:rPr>
          <w:rFonts w:ascii="Constantia" w:hAnsi="Constantia"/>
          <w:b/>
          <w:bCs/>
          <w:sz w:val="21"/>
          <w:szCs w:val="21"/>
          <w:lang w:val="sv-SE"/>
        </w:rPr>
        <w:t xml:space="preserve">uppdelning </w:t>
      </w:r>
      <w:r w:rsidRPr="00511D76">
        <w:rPr>
          <w:rFonts w:ascii="Constantia" w:hAnsi="Constantia"/>
          <w:bCs/>
          <w:sz w:val="21"/>
          <w:szCs w:val="21"/>
          <w:lang w:val="sv-SE"/>
        </w:rPr>
        <w:t xml:space="preserve">av aktierna, ska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w:instrText>
      </w:r>
      <w:r w:rsidR="004D4833" w:rsidRPr="00511D76">
        <w:rPr>
          <w:rFonts w:ascii="Constantia" w:hAnsi="Constantia"/>
          <w:bCs/>
          <w:sz w:val="21"/>
          <w:szCs w:val="21"/>
          <w:lang w:val="sv-SE"/>
        </w:rPr>
        <w:instrText xml:space="preserve">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äga motsvarande tillämpning, varvid som avstämningsdag ska anses den dag då sammanläggning respektive uppdelning, på bolagets begäran, sker hos Euroclear.</w:t>
      </w:r>
    </w:p>
    <w:p w14:paraId="6F8C58F6" w14:textId="632252B7" w:rsidR="00D06D6D" w:rsidRPr="00511D76" w:rsidRDefault="00D06D6D" w:rsidP="004D4833">
      <w:pPr>
        <w:numPr>
          <w:ilvl w:val="1"/>
          <w:numId w:val="3"/>
        </w:numPr>
        <w:jc w:val="both"/>
        <w:rPr>
          <w:rFonts w:ascii="Constantia" w:hAnsi="Constantia"/>
          <w:bCs/>
          <w:sz w:val="21"/>
          <w:szCs w:val="21"/>
          <w:lang w:val="sv-SE"/>
        </w:rPr>
      </w:pPr>
      <w:bookmarkStart w:id="6" w:name="_Ref374352126"/>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nyemission</w:t>
      </w:r>
      <w:r w:rsidRPr="00511D76">
        <w:rPr>
          <w:rFonts w:ascii="Constantia" w:hAnsi="Constantia"/>
          <w:bCs/>
          <w:sz w:val="21"/>
          <w:szCs w:val="21"/>
          <w:lang w:val="sv-SE"/>
        </w:rPr>
        <w:t>, med företrädesrätt för aktieägarna att teckna nya aktier, ska följande gälla beträffande rätten till deltagande i emissionen för aktie som tillkommit på grund av teckning med utnyttjande av teckningsoption:</w:t>
      </w:r>
      <w:bookmarkEnd w:id="6"/>
    </w:p>
    <w:p w14:paraId="763DB7BF" w14:textId="75BF81E1" w:rsidR="00D06D6D" w:rsidRPr="00511D76" w:rsidRDefault="00D06D6D" w:rsidP="004D4833">
      <w:pPr>
        <w:numPr>
          <w:ilvl w:val="5"/>
          <w:numId w:val="3"/>
        </w:numPr>
        <w:jc w:val="both"/>
        <w:rPr>
          <w:rFonts w:ascii="Constantia" w:hAnsi="Constantia"/>
          <w:sz w:val="21"/>
          <w:szCs w:val="21"/>
          <w:lang w:val="sv-SE"/>
        </w:rPr>
      </w:pPr>
      <w:r w:rsidRPr="00511D76">
        <w:rPr>
          <w:rFonts w:ascii="Constantia" w:hAnsi="Constantia"/>
          <w:sz w:val="21"/>
          <w:szCs w:val="21"/>
          <w:lang w:val="sv-SE"/>
        </w:rPr>
        <w:t>Beslutas emissionen av styrelsen under förutsättning av bolagsstämmans godkännande eller med stöd av bolagsstämmans bemyndigande, ska i beslutet om emissionen anges den senaste dag då teckning ska vara verkställd för att aktie, som tillkommit genom teckning med utnyttjande av teckningsoption, ska medföra rätt att deltaga i emissionen. Sådan dag får inte infalla tidigare än tionde vardagen efter beslutet.</w:t>
      </w:r>
    </w:p>
    <w:p w14:paraId="38BF0742" w14:textId="54EB616F" w:rsidR="00D06D6D" w:rsidRPr="00511D76" w:rsidRDefault="00D06D6D" w:rsidP="004D4833">
      <w:pPr>
        <w:numPr>
          <w:ilvl w:val="5"/>
          <w:numId w:val="3"/>
        </w:numPr>
        <w:jc w:val="both"/>
        <w:rPr>
          <w:rFonts w:ascii="Constantia" w:hAnsi="Constantia"/>
          <w:sz w:val="21"/>
          <w:szCs w:val="21"/>
          <w:lang w:val="sv-SE"/>
        </w:rPr>
      </w:pPr>
      <w:r w:rsidRPr="00511D76">
        <w:rPr>
          <w:rFonts w:ascii="Constantia" w:hAnsi="Constantia"/>
          <w:sz w:val="21"/>
          <w:szCs w:val="21"/>
          <w:lang w:val="sv-SE"/>
        </w:rPr>
        <w:t xml:space="preserve">Beslutas emissionen av bolagsstämman, ska teckning – som påkallas på sådan tid att teckningen inte kan verkställas senast på tionde vardagen före den bolagsstämma som beslutar om emissionen – verkställas först sedan bolaget verkställt omräkning enligt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w:instrText>
      </w:r>
      <w:r w:rsidR="004D4833" w:rsidRPr="00511D76">
        <w:rPr>
          <w:rFonts w:ascii="Constantia" w:hAnsi="Constantia"/>
          <w:sz w:val="21"/>
          <w:szCs w:val="21"/>
          <w:lang w:val="sv-SE"/>
        </w:rPr>
        <w:instrText xml:space="preserve">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tredje sista stycket. Aktier, som tillkommit på grund av sådan teckning, upptas interimistiskt på avstämningskonto, vilket innebär att de inte har rätt att deltaga i emissionen.</w:t>
      </w:r>
    </w:p>
    <w:p w14:paraId="138645F9"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Vid teckning som verkställs på sådan tid att rätt till deltagande i nyemissionen inte uppkommer tillämpas en omräknad teckningskurs och ett omräknat antal aktier som belöper på varje teckningsoption. 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6FB4983B" w14:textId="77777777" w:rsidTr="0022129E">
        <w:trPr>
          <w:cantSplit/>
        </w:trPr>
        <w:tc>
          <w:tcPr>
            <w:tcW w:w="2410" w:type="dxa"/>
            <w:vMerge w:val="restart"/>
            <w:tcBorders>
              <w:bottom w:val="nil"/>
            </w:tcBorders>
          </w:tcPr>
          <w:p w14:paraId="21371084" w14:textId="77777777" w:rsidR="00D06D6D" w:rsidRPr="00511D76" w:rsidRDefault="00D06D6D" w:rsidP="00D06D6D">
            <w:pPr>
              <w:rPr>
                <w:rFonts w:ascii="Constantia" w:hAnsi="Constantia"/>
                <w:sz w:val="21"/>
                <w:szCs w:val="21"/>
                <w:lang w:val="sv-SE"/>
              </w:rPr>
            </w:pPr>
          </w:p>
          <w:p w14:paraId="58814E20" w14:textId="77777777" w:rsidR="00D06D6D" w:rsidRPr="00511D76" w:rsidRDefault="00D06D6D" w:rsidP="00D06D6D">
            <w:pPr>
              <w:rPr>
                <w:rFonts w:ascii="Constantia" w:hAnsi="Constantia"/>
                <w:sz w:val="21"/>
                <w:szCs w:val="21"/>
                <w:lang w:val="sv-SE"/>
              </w:rPr>
            </w:pPr>
          </w:p>
          <w:p w14:paraId="739F07F9" w14:textId="77777777" w:rsidR="00D06D6D" w:rsidRPr="00511D76" w:rsidRDefault="00D06D6D" w:rsidP="00D06D6D">
            <w:pPr>
              <w:rPr>
                <w:rFonts w:ascii="Constantia" w:hAnsi="Constantia"/>
                <w:sz w:val="21"/>
                <w:szCs w:val="21"/>
                <w:lang w:val="sv-SE"/>
              </w:rPr>
            </w:pPr>
          </w:p>
          <w:p w14:paraId="3701E04E"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5E06EC1F" w14:textId="77777777" w:rsidR="00D06D6D" w:rsidRPr="00511D76" w:rsidRDefault="00D06D6D" w:rsidP="00D06D6D">
            <w:pPr>
              <w:rPr>
                <w:rFonts w:ascii="Constantia" w:hAnsi="Constantia"/>
                <w:sz w:val="21"/>
                <w:szCs w:val="21"/>
                <w:lang w:val="sv-SE"/>
              </w:rPr>
            </w:pPr>
          </w:p>
          <w:p w14:paraId="4A9D4EA8" w14:textId="77777777" w:rsidR="00D06D6D" w:rsidRPr="00511D76" w:rsidRDefault="00D06D6D" w:rsidP="00D06D6D">
            <w:pPr>
              <w:rPr>
                <w:rFonts w:ascii="Constantia" w:hAnsi="Constantia"/>
                <w:sz w:val="21"/>
                <w:szCs w:val="21"/>
                <w:lang w:val="sv-SE"/>
              </w:rPr>
            </w:pPr>
          </w:p>
          <w:p w14:paraId="0FDF645E" w14:textId="77777777" w:rsidR="00D06D6D" w:rsidRPr="00511D76" w:rsidRDefault="00D06D6D" w:rsidP="00D06D6D">
            <w:pPr>
              <w:rPr>
                <w:rFonts w:ascii="Constantia" w:hAnsi="Constantia"/>
                <w:sz w:val="21"/>
                <w:szCs w:val="21"/>
                <w:lang w:val="sv-SE"/>
              </w:rPr>
            </w:pPr>
          </w:p>
          <w:p w14:paraId="081A1BC1"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6CA77807"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emissionsbeslutet fastställda teckningstiden (aktiens genomsnittskurs)</w:t>
            </w:r>
          </w:p>
        </w:tc>
      </w:tr>
      <w:tr w:rsidR="00D06D6D" w:rsidRPr="005A69C4" w14:paraId="7BD472C4" w14:textId="77777777" w:rsidTr="0022129E">
        <w:trPr>
          <w:cantSplit/>
        </w:trPr>
        <w:tc>
          <w:tcPr>
            <w:tcW w:w="2410" w:type="dxa"/>
            <w:vMerge/>
            <w:tcBorders>
              <w:top w:val="nil"/>
              <w:bottom w:val="nil"/>
            </w:tcBorders>
          </w:tcPr>
          <w:p w14:paraId="7E40FAA7"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1DDCD62D" w14:textId="77777777" w:rsidR="00D06D6D" w:rsidRPr="00511D76" w:rsidRDefault="00D06D6D" w:rsidP="00D06D6D">
            <w:pPr>
              <w:rPr>
                <w:rFonts w:ascii="Constantia" w:hAnsi="Constantia"/>
                <w:sz w:val="21"/>
                <w:szCs w:val="21"/>
                <w:lang w:val="sv-SE"/>
              </w:rPr>
            </w:pPr>
          </w:p>
        </w:tc>
        <w:tc>
          <w:tcPr>
            <w:tcW w:w="4536" w:type="dxa"/>
          </w:tcPr>
          <w:p w14:paraId="3C11396A"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 ökad med det på grundval därav framräknade teoretiska värdet på teckningsrätten</w:t>
            </w:r>
          </w:p>
        </w:tc>
      </w:tr>
    </w:tbl>
    <w:p w14:paraId="2043D28D" w14:textId="77777777" w:rsidR="00D06D6D" w:rsidRPr="00511D76" w:rsidRDefault="00D06D6D" w:rsidP="00D06D6D">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30B2D5CB" w14:textId="77777777" w:rsidTr="0022129E">
        <w:trPr>
          <w:cantSplit/>
        </w:trPr>
        <w:tc>
          <w:tcPr>
            <w:tcW w:w="2410" w:type="dxa"/>
            <w:vMerge w:val="restart"/>
            <w:tcBorders>
              <w:bottom w:val="nil"/>
            </w:tcBorders>
          </w:tcPr>
          <w:p w14:paraId="64F11CC0" w14:textId="77777777" w:rsidR="00D06D6D" w:rsidRPr="00511D76" w:rsidRDefault="00D06D6D" w:rsidP="00D06D6D">
            <w:pPr>
              <w:rPr>
                <w:rFonts w:ascii="Constantia" w:hAnsi="Constantia"/>
                <w:sz w:val="21"/>
                <w:szCs w:val="21"/>
                <w:lang w:val="sv-SE"/>
              </w:rPr>
            </w:pPr>
          </w:p>
          <w:p w14:paraId="10E8CE11" w14:textId="77777777" w:rsidR="00D06D6D" w:rsidRPr="00511D76" w:rsidRDefault="00D06D6D" w:rsidP="00D06D6D">
            <w:pPr>
              <w:rPr>
                <w:rFonts w:ascii="Constantia" w:hAnsi="Constantia"/>
                <w:sz w:val="21"/>
                <w:szCs w:val="21"/>
                <w:lang w:val="sv-SE"/>
              </w:rPr>
            </w:pPr>
          </w:p>
          <w:p w14:paraId="4E360D4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0AA787D4" w14:textId="77777777" w:rsidR="00D06D6D" w:rsidRPr="00511D76" w:rsidRDefault="00D06D6D" w:rsidP="00D06D6D">
            <w:pPr>
              <w:rPr>
                <w:rFonts w:ascii="Constantia" w:hAnsi="Constantia"/>
                <w:sz w:val="21"/>
                <w:szCs w:val="21"/>
                <w:lang w:val="sv-SE"/>
              </w:rPr>
            </w:pPr>
          </w:p>
          <w:p w14:paraId="5812843D" w14:textId="77777777" w:rsidR="00D06D6D" w:rsidRPr="00511D76" w:rsidRDefault="00D06D6D" w:rsidP="00D06D6D">
            <w:pPr>
              <w:rPr>
                <w:rFonts w:ascii="Constantia" w:hAnsi="Constantia"/>
                <w:sz w:val="21"/>
                <w:szCs w:val="21"/>
                <w:lang w:val="sv-SE"/>
              </w:rPr>
            </w:pPr>
          </w:p>
          <w:p w14:paraId="59680927" w14:textId="77777777" w:rsidR="00D06D6D" w:rsidRPr="00511D76" w:rsidRDefault="00D06D6D" w:rsidP="00D06D6D">
            <w:pPr>
              <w:rPr>
                <w:rFonts w:ascii="Constantia" w:hAnsi="Constantia"/>
                <w:sz w:val="21"/>
                <w:szCs w:val="21"/>
                <w:lang w:val="sv-SE"/>
              </w:rPr>
            </w:pPr>
          </w:p>
          <w:p w14:paraId="0733F3B7" w14:textId="77777777" w:rsidR="00D06D6D" w:rsidRPr="00511D76" w:rsidRDefault="00D06D6D" w:rsidP="00D06D6D">
            <w:pPr>
              <w:rPr>
                <w:rFonts w:ascii="Constantia" w:hAnsi="Constantia"/>
                <w:sz w:val="21"/>
                <w:szCs w:val="21"/>
                <w:lang w:val="sv-SE"/>
              </w:rPr>
            </w:pPr>
          </w:p>
          <w:p w14:paraId="6F195F1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3B61C441"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det på grundval därav framräknade teoretiska värdet på teckningsrätten)</w:t>
            </w:r>
          </w:p>
        </w:tc>
      </w:tr>
      <w:tr w:rsidR="00D06D6D" w:rsidRPr="00511D76" w14:paraId="6D5C2D52" w14:textId="77777777" w:rsidTr="0022129E">
        <w:trPr>
          <w:cantSplit/>
        </w:trPr>
        <w:tc>
          <w:tcPr>
            <w:tcW w:w="2410" w:type="dxa"/>
            <w:vMerge/>
            <w:tcBorders>
              <w:top w:val="nil"/>
              <w:bottom w:val="nil"/>
            </w:tcBorders>
          </w:tcPr>
          <w:p w14:paraId="57C0A0F7"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13EC03DE" w14:textId="77777777" w:rsidR="00D06D6D" w:rsidRPr="00511D76" w:rsidRDefault="00D06D6D" w:rsidP="00D06D6D">
            <w:pPr>
              <w:rPr>
                <w:rFonts w:ascii="Constantia" w:hAnsi="Constantia"/>
                <w:sz w:val="21"/>
                <w:szCs w:val="21"/>
                <w:lang w:val="sv-SE"/>
              </w:rPr>
            </w:pPr>
          </w:p>
        </w:tc>
        <w:tc>
          <w:tcPr>
            <w:tcW w:w="4536" w:type="dxa"/>
          </w:tcPr>
          <w:p w14:paraId="605D10D9"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w:t>
            </w:r>
          </w:p>
        </w:tc>
      </w:tr>
    </w:tbl>
    <w:p w14:paraId="0443907D" w14:textId="77777777" w:rsidR="00D06D6D" w:rsidRPr="00511D76" w:rsidRDefault="00D06D6D" w:rsidP="00D06D6D">
      <w:pPr>
        <w:rPr>
          <w:rFonts w:ascii="Constantia" w:hAnsi="Constantia"/>
          <w:sz w:val="21"/>
          <w:szCs w:val="21"/>
          <w:lang w:val="sv-SE"/>
        </w:rPr>
      </w:pPr>
    </w:p>
    <w:p w14:paraId="2F0ABBE4" w14:textId="21D21E04"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ska anses motsvara genomsnittet av det för varje handelsdag under teckningstiden framräknade medeltalet av den under dagen noterade högsta och lägsta betalkursen för aktien vid marknadsnotering. I avsaknad av notering av betalkurs </w:t>
      </w:r>
      <w:r w:rsidR="00715182" w:rsidRPr="00511D76">
        <w:rPr>
          <w:rFonts w:ascii="Constantia" w:hAnsi="Constantia"/>
          <w:sz w:val="21"/>
          <w:szCs w:val="21"/>
          <w:lang w:val="sv-SE"/>
        </w:rPr>
        <w:lastRenderedPageBreak/>
        <w:t>ska</w:t>
      </w:r>
      <w:r w:rsidRPr="00511D76">
        <w:rPr>
          <w:rFonts w:ascii="Constantia" w:hAnsi="Constantia"/>
          <w:sz w:val="21"/>
          <w:szCs w:val="21"/>
          <w:lang w:val="sv-SE"/>
        </w:rPr>
        <w:t xml:space="preserve"> i stället den som slutkurs noterade köpkursen ingå i beräkningen. Dag utan notering av vare sig betalkurs eller köpkurs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inte ingå i beräkningen.</w:t>
      </w:r>
    </w:p>
    <w:p w14:paraId="49D6E14F" w14:textId="77777777" w:rsidR="00D06D6D" w:rsidRPr="00511D76" w:rsidRDefault="00D06D6D" w:rsidP="00F93D81">
      <w:pPr>
        <w:ind w:left="851"/>
        <w:rPr>
          <w:rFonts w:ascii="Constantia" w:hAnsi="Constantia"/>
          <w:sz w:val="21"/>
          <w:szCs w:val="21"/>
          <w:lang w:val="sv-SE"/>
        </w:rPr>
      </w:pPr>
      <w:r w:rsidRPr="00511D76">
        <w:rPr>
          <w:rFonts w:ascii="Constantia" w:hAnsi="Constantia"/>
          <w:sz w:val="21"/>
          <w:szCs w:val="21"/>
          <w:lang w:val="sv-SE"/>
        </w:rPr>
        <w:t>Det teoretiska värdet på teckningsrätten framräknas enligt följande formel:</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157C5E79" w14:textId="77777777" w:rsidTr="0022129E">
        <w:trPr>
          <w:cantSplit/>
        </w:trPr>
        <w:tc>
          <w:tcPr>
            <w:tcW w:w="2410" w:type="dxa"/>
            <w:vMerge w:val="restart"/>
            <w:tcBorders>
              <w:bottom w:val="nil"/>
            </w:tcBorders>
          </w:tcPr>
          <w:p w14:paraId="538E787A" w14:textId="77777777" w:rsidR="00D06D6D" w:rsidRPr="00511D76" w:rsidRDefault="00D06D6D" w:rsidP="00D06D6D">
            <w:pPr>
              <w:rPr>
                <w:rFonts w:ascii="Constantia" w:hAnsi="Constantia"/>
                <w:sz w:val="21"/>
                <w:szCs w:val="21"/>
                <w:lang w:val="sv-SE"/>
              </w:rPr>
            </w:pPr>
          </w:p>
          <w:p w14:paraId="1BB0C5ED" w14:textId="77777777" w:rsidR="00D06D6D" w:rsidRPr="00511D76" w:rsidRDefault="00D06D6D" w:rsidP="00D06D6D">
            <w:pPr>
              <w:rPr>
                <w:rFonts w:ascii="Constantia" w:hAnsi="Constantia"/>
                <w:sz w:val="21"/>
                <w:szCs w:val="21"/>
                <w:lang w:val="sv-SE"/>
              </w:rPr>
            </w:pPr>
          </w:p>
          <w:p w14:paraId="67A5D443" w14:textId="77777777" w:rsidR="00D06D6D" w:rsidRPr="00511D76" w:rsidRDefault="00D06D6D" w:rsidP="00D06D6D">
            <w:pPr>
              <w:rPr>
                <w:rFonts w:ascii="Constantia" w:hAnsi="Constantia"/>
                <w:sz w:val="21"/>
                <w:szCs w:val="21"/>
                <w:lang w:val="sv-SE"/>
              </w:rPr>
            </w:pPr>
          </w:p>
          <w:p w14:paraId="5FCCECE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teckningsrättens värde</w:t>
            </w:r>
          </w:p>
        </w:tc>
        <w:tc>
          <w:tcPr>
            <w:tcW w:w="708" w:type="dxa"/>
            <w:vMerge w:val="restart"/>
            <w:tcBorders>
              <w:bottom w:val="nil"/>
            </w:tcBorders>
          </w:tcPr>
          <w:p w14:paraId="53A9163C" w14:textId="77777777" w:rsidR="00D06D6D" w:rsidRPr="00511D76" w:rsidRDefault="00D06D6D" w:rsidP="00D06D6D">
            <w:pPr>
              <w:rPr>
                <w:rFonts w:ascii="Constantia" w:hAnsi="Constantia"/>
                <w:sz w:val="21"/>
                <w:szCs w:val="21"/>
                <w:lang w:val="sv-SE"/>
              </w:rPr>
            </w:pPr>
          </w:p>
          <w:p w14:paraId="18C6DE1B" w14:textId="77777777" w:rsidR="00D06D6D" w:rsidRPr="00511D76" w:rsidRDefault="00D06D6D" w:rsidP="00D06D6D">
            <w:pPr>
              <w:rPr>
                <w:rFonts w:ascii="Constantia" w:hAnsi="Constantia"/>
                <w:sz w:val="21"/>
                <w:szCs w:val="21"/>
                <w:lang w:val="sv-SE"/>
              </w:rPr>
            </w:pPr>
          </w:p>
          <w:p w14:paraId="20437146" w14:textId="77777777" w:rsidR="00D06D6D" w:rsidRPr="00511D76" w:rsidRDefault="00D06D6D" w:rsidP="00D06D6D">
            <w:pPr>
              <w:rPr>
                <w:rFonts w:ascii="Constantia" w:hAnsi="Constantia"/>
                <w:sz w:val="21"/>
                <w:szCs w:val="21"/>
                <w:lang w:val="sv-SE"/>
              </w:rPr>
            </w:pPr>
          </w:p>
          <w:p w14:paraId="565D5E80"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56FF26B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det antal nya aktier som högst kan komma att utges enligt emissionsbeslutet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minus emissionskursen för den nya aktien)</w:t>
            </w:r>
          </w:p>
        </w:tc>
      </w:tr>
      <w:tr w:rsidR="00D06D6D" w:rsidRPr="00511D76" w14:paraId="0B051718" w14:textId="77777777" w:rsidTr="0022129E">
        <w:trPr>
          <w:cantSplit/>
        </w:trPr>
        <w:tc>
          <w:tcPr>
            <w:tcW w:w="2410" w:type="dxa"/>
            <w:vMerge/>
            <w:tcBorders>
              <w:top w:val="nil"/>
              <w:bottom w:val="nil"/>
            </w:tcBorders>
          </w:tcPr>
          <w:p w14:paraId="5F40F955"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5AAA269E" w14:textId="77777777" w:rsidR="00D06D6D" w:rsidRPr="00511D76" w:rsidRDefault="00D06D6D" w:rsidP="00D06D6D">
            <w:pPr>
              <w:rPr>
                <w:rFonts w:ascii="Constantia" w:hAnsi="Constantia"/>
                <w:sz w:val="21"/>
                <w:szCs w:val="21"/>
                <w:lang w:val="sv-SE"/>
              </w:rPr>
            </w:pPr>
          </w:p>
        </w:tc>
        <w:tc>
          <w:tcPr>
            <w:tcW w:w="4536" w:type="dxa"/>
          </w:tcPr>
          <w:p w14:paraId="4C98551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antalet aktier före emissionsbeslutet</w:t>
            </w:r>
          </w:p>
        </w:tc>
      </w:tr>
    </w:tbl>
    <w:p w14:paraId="5D53AEFC" w14:textId="77777777" w:rsidR="00D06D6D" w:rsidRPr="00511D76" w:rsidRDefault="00D06D6D" w:rsidP="00D06D6D">
      <w:pPr>
        <w:rPr>
          <w:rFonts w:ascii="Constantia" w:hAnsi="Constantia"/>
          <w:sz w:val="21"/>
          <w:szCs w:val="21"/>
          <w:lang w:val="sv-SE"/>
        </w:rPr>
      </w:pPr>
    </w:p>
    <w:p w14:paraId="6E6CED62" w14:textId="59DE4F8B"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Vid omräkning enligt ovan </w:t>
      </w:r>
      <w:r w:rsidR="00715182" w:rsidRPr="00511D76">
        <w:rPr>
          <w:rFonts w:ascii="Constantia" w:hAnsi="Constantia"/>
          <w:sz w:val="21"/>
          <w:szCs w:val="21"/>
          <w:lang w:val="sv-SE"/>
        </w:rPr>
        <w:t>ska</w:t>
      </w:r>
      <w:r w:rsidRPr="00511D76">
        <w:rPr>
          <w:rFonts w:ascii="Constantia" w:hAnsi="Constantia"/>
          <w:sz w:val="21"/>
          <w:szCs w:val="21"/>
          <w:lang w:val="sv-SE"/>
        </w:rPr>
        <w:t xml:space="preserve"> bortses från aktier som innehas av bolaget eller bolagets dotterföretag. Uppstår härvid ett negativt värde, </w:t>
      </w:r>
      <w:r w:rsidR="00715182" w:rsidRPr="00511D76">
        <w:rPr>
          <w:rFonts w:ascii="Constantia" w:hAnsi="Constantia"/>
          <w:sz w:val="21"/>
          <w:szCs w:val="21"/>
          <w:lang w:val="sv-SE"/>
        </w:rPr>
        <w:t>ska</w:t>
      </w:r>
      <w:r w:rsidRPr="00511D76">
        <w:rPr>
          <w:rFonts w:ascii="Constantia" w:hAnsi="Constantia"/>
          <w:sz w:val="21"/>
          <w:szCs w:val="21"/>
          <w:lang w:val="sv-SE"/>
        </w:rPr>
        <w:t xml:space="preserve"> det teoretiska värdet på teckningsrätten bestämmas till noll.</w:t>
      </w:r>
    </w:p>
    <w:p w14:paraId="63DBC1C2" w14:textId="1B7E1E93"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omräknat antal aktier fastställs av bolaget två bankdagar efter teckningstidens utgång och </w:t>
      </w:r>
      <w:r w:rsidR="00715182" w:rsidRPr="00511D76">
        <w:rPr>
          <w:rFonts w:ascii="Constantia" w:hAnsi="Constantia"/>
          <w:sz w:val="21"/>
          <w:szCs w:val="21"/>
          <w:lang w:val="sv-SE"/>
        </w:rPr>
        <w:t>ska</w:t>
      </w:r>
      <w:r w:rsidRPr="00511D76">
        <w:rPr>
          <w:rFonts w:ascii="Constantia" w:hAnsi="Constantia"/>
          <w:sz w:val="21"/>
          <w:szCs w:val="21"/>
          <w:lang w:val="sv-SE"/>
        </w:rPr>
        <w:t xml:space="preserve"> tillämpas vid teckning som verkställs därefter.</w:t>
      </w:r>
    </w:p>
    <w:p w14:paraId="00A524BE" w14:textId="77777777"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Under tiden till dess att omräknad teckningskurs och omräknat antal aktier fastställts, verkställs teckning endast preliminärt, varvid det antal aktier som varje teckningsoption före omräkning berättigar till teckning av upptas interimistiskt på avstämningskonto. Dessutom noteras särskilt att varje teckningsoption efter omräkning kan berättiga till ytterligare aktier. Slutlig registrering på avstämningskontot sker sedan omräkningarna fastställts. Om bolaget inte är avstämningsbolag verkställs teckning genom att de nya aktierna upptages i aktieboken som interimsaktier. Slutlig registrering i aktieboken sker sedan omräkningarna fastställts.</w:t>
      </w:r>
    </w:p>
    <w:p w14:paraId="5A7F4AC3" w14:textId="2B51E741" w:rsidR="00D06D6D" w:rsidRPr="00511D76" w:rsidRDefault="00D06D6D" w:rsidP="004D4833">
      <w:pPr>
        <w:numPr>
          <w:ilvl w:val="1"/>
          <w:numId w:val="3"/>
        </w:numPr>
        <w:jc w:val="both"/>
        <w:rPr>
          <w:rFonts w:ascii="Constantia" w:hAnsi="Constantia"/>
          <w:bCs/>
          <w:sz w:val="21"/>
          <w:szCs w:val="21"/>
          <w:lang w:val="sv-SE"/>
        </w:rPr>
      </w:pPr>
      <w:bookmarkStart w:id="7" w:name="_Ref374352239"/>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emission av teckningsoptioner eller konvertibler</w:t>
      </w:r>
      <w:r w:rsidRPr="00511D76">
        <w:rPr>
          <w:rFonts w:ascii="Constantia" w:hAnsi="Constantia"/>
          <w:bCs/>
          <w:sz w:val="21"/>
          <w:szCs w:val="21"/>
          <w:lang w:val="sv-SE"/>
        </w:rPr>
        <w:t xml:space="preserve">, med företrädesrätt för aktieägarna,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beträffande rätten till deltagande i emissionen för aktie som utgivits vid teckning med utnyttjande av teckningsoption bestämmelserna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_Ref374352126 \r \h </w:instrText>
      </w:r>
      <w:r w:rsidR="004D4833" w:rsidRPr="00511D76">
        <w:rPr>
          <w:rFonts w:ascii="Constantia" w:hAnsi="Constantia"/>
          <w:bCs/>
          <w:sz w:val="21"/>
          <w:szCs w:val="21"/>
          <w:lang w:val="sv-SE"/>
        </w:rPr>
        <w:instrText xml:space="preserve">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äga motsvarande tillämpning.</w:t>
      </w:r>
      <w:bookmarkEnd w:id="7"/>
    </w:p>
    <w:p w14:paraId="60640E74" w14:textId="77777777"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Vid teckning som verkställts på sådan tid att rätt till deltagande i emissionen inte uppkommer tillämpas en omräknad teckningskurs och ett omräknat antal aktier som belöper på varje teckningsoption.</w:t>
      </w:r>
    </w:p>
    <w:p w14:paraId="741C3617" w14:textId="094E8336"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Omräkningen utföres av bolaget enligt följande formler:</w:t>
      </w:r>
      <w:r w:rsidRPr="00511D76">
        <w:rPr>
          <w:rFonts w:ascii="Constantia" w:hAnsi="Constantia"/>
          <w:sz w:val="21"/>
          <w:szCs w:val="21"/>
          <w:lang w:val="sv-SE"/>
        </w:rPr>
        <w:br w:type="page"/>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4CF789F1" w14:textId="77777777" w:rsidTr="0022129E">
        <w:trPr>
          <w:cantSplit/>
        </w:trPr>
        <w:tc>
          <w:tcPr>
            <w:tcW w:w="2410" w:type="dxa"/>
            <w:vMerge w:val="restart"/>
            <w:tcBorders>
              <w:bottom w:val="nil"/>
            </w:tcBorders>
          </w:tcPr>
          <w:p w14:paraId="7954022B" w14:textId="77777777" w:rsidR="00D06D6D" w:rsidRPr="00511D76" w:rsidRDefault="00D06D6D" w:rsidP="00D06D6D">
            <w:pPr>
              <w:rPr>
                <w:rFonts w:ascii="Constantia" w:hAnsi="Constantia"/>
                <w:sz w:val="21"/>
                <w:szCs w:val="21"/>
                <w:lang w:val="sv-SE"/>
              </w:rPr>
            </w:pPr>
          </w:p>
          <w:p w14:paraId="26E42887" w14:textId="77777777" w:rsidR="00D06D6D" w:rsidRPr="00511D76" w:rsidRDefault="00D06D6D" w:rsidP="00D06D6D">
            <w:pPr>
              <w:rPr>
                <w:rFonts w:ascii="Constantia" w:hAnsi="Constantia"/>
                <w:sz w:val="21"/>
                <w:szCs w:val="21"/>
                <w:lang w:val="sv-SE"/>
              </w:rPr>
            </w:pPr>
          </w:p>
          <w:p w14:paraId="19F39518" w14:textId="77777777" w:rsidR="00D06D6D" w:rsidRPr="00511D76" w:rsidRDefault="00D06D6D" w:rsidP="00D06D6D">
            <w:pPr>
              <w:rPr>
                <w:rFonts w:ascii="Constantia" w:hAnsi="Constantia"/>
                <w:sz w:val="21"/>
                <w:szCs w:val="21"/>
                <w:lang w:val="sv-SE"/>
              </w:rPr>
            </w:pPr>
          </w:p>
          <w:p w14:paraId="30AB6939"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3AF08FB1" w14:textId="77777777" w:rsidR="00D06D6D" w:rsidRPr="00511D76" w:rsidRDefault="00D06D6D" w:rsidP="00D06D6D">
            <w:pPr>
              <w:rPr>
                <w:rFonts w:ascii="Constantia" w:hAnsi="Constantia"/>
                <w:sz w:val="21"/>
                <w:szCs w:val="21"/>
                <w:lang w:val="sv-SE"/>
              </w:rPr>
            </w:pPr>
          </w:p>
          <w:p w14:paraId="39C546ED" w14:textId="77777777" w:rsidR="00D06D6D" w:rsidRPr="00511D76" w:rsidRDefault="00D06D6D" w:rsidP="00D06D6D">
            <w:pPr>
              <w:rPr>
                <w:rFonts w:ascii="Constantia" w:hAnsi="Constantia"/>
                <w:sz w:val="21"/>
                <w:szCs w:val="21"/>
                <w:lang w:val="sv-SE"/>
              </w:rPr>
            </w:pPr>
          </w:p>
          <w:p w14:paraId="603ED2D4" w14:textId="77777777" w:rsidR="00D06D6D" w:rsidRPr="00511D76" w:rsidRDefault="00D06D6D" w:rsidP="00D06D6D">
            <w:pPr>
              <w:rPr>
                <w:rFonts w:ascii="Constantia" w:hAnsi="Constantia"/>
                <w:sz w:val="21"/>
                <w:szCs w:val="21"/>
                <w:lang w:val="sv-SE"/>
              </w:rPr>
            </w:pPr>
          </w:p>
          <w:p w14:paraId="652AFBF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3D10EA41"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emissionsbeslutet fastställda teckningstiden (aktiens genomsnittskurs)</w:t>
            </w:r>
          </w:p>
        </w:tc>
      </w:tr>
      <w:tr w:rsidR="00D06D6D" w:rsidRPr="005A69C4" w14:paraId="01A81D06" w14:textId="77777777" w:rsidTr="0022129E">
        <w:trPr>
          <w:cantSplit/>
        </w:trPr>
        <w:tc>
          <w:tcPr>
            <w:tcW w:w="2410" w:type="dxa"/>
            <w:vMerge/>
            <w:tcBorders>
              <w:top w:val="nil"/>
              <w:bottom w:val="nil"/>
            </w:tcBorders>
          </w:tcPr>
          <w:p w14:paraId="4F73C395"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27230D96" w14:textId="77777777" w:rsidR="00D06D6D" w:rsidRPr="00511D76" w:rsidRDefault="00D06D6D" w:rsidP="00D06D6D">
            <w:pPr>
              <w:rPr>
                <w:rFonts w:ascii="Constantia" w:hAnsi="Constantia"/>
                <w:sz w:val="21"/>
                <w:szCs w:val="21"/>
                <w:lang w:val="sv-SE"/>
              </w:rPr>
            </w:pPr>
          </w:p>
        </w:tc>
        <w:tc>
          <w:tcPr>
            <w:tcW w:w="4536" w:type="dxa"/>
          </w:tcPr>
          <w:p w14:paraId="06CD00E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 ökad med teckningsrättens värde</w:t>
            </w:r>
          </w:p>
        </w:tc>
      </w:tr>
    </w:tbl>
    <w:p w14:paraId="296E1BC4" w14:textId="77777777" w:rsidR="00D06D6D" w:rsidRPr="00511D76" w:rsidRDefault="00D06D6D" w:rsidP="00D06D6D">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1716F18B" w14:textId="77777777" w:rsidTr="0022129E">
        <w:trPr>
          <w:cantSplit/>
        </w:trPr>
        <w:tc>
          <w:tcPr>
            <w:tcW w:w="2410" w:type="dxa"/>
            <w:vMerge w:val="restart"/>
            <w:tcBorders>
              <w:bottom w:val="nil"/>
            </w:tcBorders>
          </w:tcPr>
          <w:p w14:paraId="002BE49B" w14:textId="77777777" w:rsidR="00D06D6D" w:rsidRPr="00511D76" w:rsidRDefault="00D06D6D" w:rsidP="00D06D6D">
            <w:pPr>
              <w:rPr>
                <w:rFonts w:ascii="Constantia" w:hAnsi="Constantia"/>
                <w:sz w:val="21"/>
                <w:szCs w:val="21"/>
                <w:lang w:val="sv-SE"/>
              </w:rPr>
            </w:pPr>
          </w:p>
          <w:p w14:paraId="2EEDC858"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732B9260" w14:textId="77777777" w:rsidR="00D06D6D" w:rsidRPr="00511D76" w:rsidRDefault="00D06D6D" w:rsidP="00D06D6D">
            <w:pPr>
              <w:rPr>
                <w:rFonts w:ascii="Constantia" w:hAnsi="Constantia"/>
                <w:sz w:val="21"/>
                <w:szCs w:val="21"/>
                <w:lang w:val="sv-SE"/>
              </w:rPr>
            </w:pPr>
          </w:p>
          <w:p w14:paraId="699B5882" w14:textId="77777777" w:rsidR="00D06D6D" w:rsidRPr="00511D76" w:rsidRDefault="00D06D6D" w:rsidP="00D06D6D">
            <w:pPr>
              <w:rPr>
                <w:rFonts w:ascii="Constantia" w:hAnsi="Constantia"/>
                <w:sz w:val="21"/>
                <w:szCs w:val="21"/>
                <w:lang w:val="sv-SE"/>
              </w:rPr>
            </w:pPr>
          </w:p>
          <w:p w14:paraId="079F5D8E" w14:textId="77777777" w:rsidR="00D06D6D" w:rsidRPr="00511D76" w:rsidRDefault="00D06D6D" w:rsidP="00D06D6D">
            <w:pPr>
              <w:rPr>
                <w:rFonts w:ascii="Constantia" w:hAnsi="Constantia"/>
                <w:sz w:val="21"/>
                <w:szCs w:val="21"/>
                <w:lang w:val="sv-SE"/>
              </w:rPr>
            </w:pPr>
          </w:p>
          <w:p w14:paraId="07D4BA6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06FF9C2C"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teckningsrättens värde)</w:t>
            </w:r>
          </w:p>
        </w:tc>
      </w:tr>
      <w:tr w:rsidR="00D06D6D" w:rsidRPr="00511D76" w14:paraId="65C259E2" w14:textId="77777777" w:rsidTr="0022129E">
        <w:trPr>
          <w:cantSplit/>
        </w:trPr>
        <w:tc>
          <w:tcPr>
            <w:tcW w:w="2410" w:type="dxa"/>
            <w:vMerge/>
            <w:tcBorders>
              <w:top w:val="nil"/>
              <w:bottom w:val="nil"/>
            </w:tcBorders>
          </w:tcPr>
          <w:p w14:paraId="663D25C1"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52DE4929" w14:textId="77777777" w:rsidR="00D06D6D" w:rsidRPr="00511D76" w:rsidRDefault="00D06D6D" w:rsidP="00D06D6D">
            <w:pPr>
              <w:rPr>
                <w:rFonts w:ascii="Constantia" w:hAnsi="Constantia"/>
                <w:sz w:val="21"/>
                <w:szCs w:val="21"/>
                <w:lang w:val="sv-SE"/>
              </w:rPr>
            </w:pPr>
          </w:p>
        </w:tc>
        <w:tc>
          <w:tcPr>
            <w:tcW w:w="4536" w:type="dxa"/>
          </w:tcPr>
          <w:p w14:paraId="34A980E3"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w:t>
            </w:r>
          </w:p>
        </w:tc>
      </w:tr>
    </w:tbl>
    <w:p w14:paraId="6BFF0FA3" w14:textId="77777777" w:rsidR="00D06D6D" w:rsidRPr="00511D76" w:rsidRDefault="00D06D6D" w:rsidP="00D06D6D">
      <w:pPr>
        <w:rPr>
          <w:rFonts w:ascii="Constantia" w:hAnsi="Constantia"/>
          <w:sz w:val="21"/>
          <w:szCs w:val="21"/>
          <w:lang w:val="sv-SE"/>
        </w:rPr>
      </w:pPr>
    </w:p>
    <w:p w14:paraId="3307C691" w14:textId="2D90A78F"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angivits.</w:t>
      </w:r>
    </w:p>
    <w:p w14:paraId="4C59874F" w14:textId="53400D64"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Teckningsrättens värde </w:t>
      </w:r>
      <w:r w:rsidR="00715182" w:rsidRPr="00511D76">
        <w:rPr>
          <w:rFonts w:ascii="Constantia" w:hAnsi="Constantia"/>
          <w:sz w:val="21"/>
          <w:szCs w:val="21"/>
          <w:lang w:val="sv-SE"/>
        </w:rPr>
        <w:t>ska</w:t>
      </w:r>
      <w:r w:rsidRPr="00511D76">
        <w:rPr>
          <w:rFonts w:ascii="Constantia" w:hAnsi="Constantia"/>
          <w:sz w:val="21"/>
          <w:szCs w:val="21"/>
          <w:lang w:val="sv-SE"/>
        </w:rPr>
        <w:t xml:space="preserve"> anses motsvara genomsnittet av det för varje handelsdag under teckningstiden framräknade medeltalet av den under dagen noterade högsta och lägsta betalkursen för teckningsrätten vid marknadsnotering. I avsaknad av notering av betalkurs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 stället den som slutkurs noterade köpkursen ingå i beräkningen. Dag utan notering av vare sig betalkurs eller köpkurs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inte ingå i beräkningen.</w:t>
      </w:r>
    </w:p>
    <w:p w14:paraId="21A8CB5A" w14:textId="721EBC09"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omräknat antal aktier fastställs av bolaget två bankdagar efter teckningstidens utgång och </w:t>
      </w:r>
      <w:r w:rsidR="00715182" w:rsidRPr="00511D76">
        <w:rPr>
          <w:rFonts w:ascii="Constantia" w:hAnsi="Constantia"/>
          <w:sz w:val="21"/>
          <w:szCs w:val="21"/>
          <w:lang w:val="sv-SE"/>
        </w:rPr>
        <w:t>ska</w:t>
      </w:r>
      <w:r w:rsidRPr="00511D76">
        <w:rPr>
          <w:rFonts w:ascii="Constantia" w:hAnsi="Constantia"/>
          <w:sz w:val="21"/>
          <w:szCs w:val="21"/>
          <w:lang w:val="sv-SE"/>
        </w:rPr>
        <w:t xml:space="preserve"> tillämpas vid teckning som verkställs därefter.</w:t>
      </w:r>
    </w:p>
    <w:p w14:paraId="638DF384" w14:textId="366633CF"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w:t>
      </w:r>
      <w:r w:rsidR="00715182" w:rsidRPr="00511D76">
        <w:rPr>
          <w:rFonts w:ascii="Constantia" w:hAnsi="Constantia"/>
          <w:sz w:val="21"/>
          <w:szCs w:val="21"/>
          <w:lang w:val="sv-SE"/>
        </w:rPr>
        <w:t>ska</w:t>
      </w:r>
      <w:r w:rsidRPr="00511D76">
        <w:rPr>
          <w:rFonts w:ascii="Constantia" w:hAnsi="Constantia"/>
          <w:sz w:val="21"/>
          <w:szCs w:val="21"/>
          <w:lang w:val="sv-SE"/>
        </w:rPr>
        <w:t xml:space="preserve">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57C3F527" w14:textId="7A012C93" w:rsidR="00D06D6D" w:rsidRPr="00511D76" w:rsidRDefault="00D06D6D" w:rsidP="004D4833">
      <w:pPr>
        <w:numPr>
          <w:ilvl w:val="1"/>
          <w:numId w:val="3"/>
        </w:numPr>
        <w:jc w:val="both"/>
        <w:rPr>
          <w:rFonts w:ascii="Constantia" w:hAnsi="Constantia"/>
          <w:bCs/>
          <w:sz w:val="21"/>
          <w:szCs w:val="21"/>
          <w:lang w:val="sv-SE"/>
        </w:rPr>
      </w:pPr>
      <w:bookmarkStart w:id="8" w:name="_Ref374352332"/>
      <w:r w:rsidRPr="00511D76">
        <w:rPr>
          <w:rFonts w:ascii="Constantia" w:hAnsi="Constantia"/>
          <w:bCs/>
          <w:sz w:val="21"/>
          <w:szCs w:val="21"/>
          <w:lang w:val="sv-SE"/>
        </w:rPr>
        <w:t xml:space="preserve">Skulle bolaget i andra fall än som avses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w:instrText>
      </w:r>
      <w:r w:rsidR="004D4833" w:rsidRPr="00511D76">
        <w:rPr>
          <w:rFonts w:ascii="Constantia" w:hAnsi="Constantia"/>
          <w:bCs/>
          <w:sz w:val="21"/>
          <w:szCs w:val="21"/>
          <w:lang w:val="sv-SE"/>
        </w:rPr>
        <w:instrText xml:space="preserve">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_Ref374352239 \r \h </w:instrText>
      </w:r>
      <w:r w:rsidR="004D4833" w:rsidRPr="00511D76">
        <w:rPr>
          <w:rFonts w:ascii="Constantia" w:hAnsi="Constantia"/>
          <w:bCs/>
          <w:sz w:val="21"/>
          <w:szCs w:val="21"/>
          <w:lang w:val="sv-SE"/>
        </w:rPr>
        <w:instrText xml:space="preserve">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7.4</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lämna </w:t>
      </w:r>
      <w:r w:rsidRPr="00511D76">
        <w:rPr>
          <w:rFonts w:ascii="Constantia" w:hAnsi="Constantia"/>
          <w:b/>
          <w:bCs/>
          <w:sz w:val="21"/>
          <w:szCs w:val="21"/>
          <w:lang w:val="sv-SE"/>
        </w:rPr>
        <w:t xml:space="preserve">erbjudande till aktieägarna </w:t>
      </w:r>
      <w:r w:rsidRPr="00511D76">
        <w:rPr>
          <w:rFonts w:ascii="Constantia" w:hAnsi="Constantia"/>
          <w:bCs/>
          <w:sz w:val="21"/>
          <w:szCs w:val="21"/>
          <w:lang w:val="sv-SE"/>
        </w:rPr>
        <w:t xml:space="preserve">att, med företrädesrätt enligt principerna i 13 kap 1 § första stycket aktiebolagslagen eller bolagsordningen, av bolaget förvärva värdepapper eller rättighet av något slag eller besluta att, enligt ovan nämnda principer, till aktieägarna utdela sådana värdepapper eller rättigheter utan vederlag (erbjudandet),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vid teckning som påkallas på sådan tid att därigenom erhållen aktie inte medför rätt till deltagande i erbjudandet tillämpas en omräknad teckningskurs och ett omräknat antal aktier som belöper på varje teckningsoption.</w:t>
      </w:r>
      <w:bookmarkEnd w:id="8"/>
      <w:r w:rsidRPr="00511D76">
        <w:rPr>
          <w:rFonts w:ascii="Constantia" w:hAnsi="Constantia"/>
          <w:bCs/>
          <w:sz w:val="21"/>
          <w:szCs w:val="21"/>
          <w:lang w:val="sv-SE"/>
        </w:rPr>
        <w:t xml:space="preserve"> Omräkningen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utföras av bolaget enligt följande formler:</w:t>
      </w:r>
    </w:p>
    <w:p w14:paraId="13A0D015"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br w:type="page"/>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250881FC" w14:textId="77777777" w:rsidTr="0022129E">
        <w:trPr>
          <w:cantSplit/>
        </w:trPr>
        <w:tc>
          <w:tcPr>
            <w:tcW w:w="2410" w:type="dxa"/>
            <w:vMerge w:val="restart"/>
            <w:tcBorders>
              <w:bottom w:val="nil"/>
            </w:tcBorders>
          </w:tcPr>
          <w:p w14:paraId="1B5B7339" w14:textId="77777777" w:rsidR="00D06D6D" w:rsidRPr="00511D76" w:rsidRDefault="00D06D6D" w:rsidP="00D06D6D">
            <w:pPr>
              <w:rPr>
                <w:rFonts w:ascii="Constantia" w:hAnsi="Constantia"/>
                <w:sz w:val="21"/>
                <w:szCs w:val="21"/>
                <w:lang w:val="sv-SE"/>
              </w:rPr>
            </w:pPr>
          </w:p>
          <w:p w14:paraId="1E601106" w14:textId="77777777" w:rsidR="00D06D6D" w:rsidRPr="00511D76" w:rsidRDefault="00D06D6D" w:rsidP="00D06D6D">
            <w:pPr>
              <w:rPr>
                <w:rFonts w:ascii="Constantia" w:hAnsi="Constantia"/>
                <w:sz w:val="21"/>
                <w:szCs w:val="21"/>
                <w:lang w:val="sv-SE"/>
              </w:rPr>
            </w:pPr>
          </w:p>
          <w:p w14:paraId="6679D950" w14:textId="77777777" w:rsidR="00D06D6D" w:rsidRPr="00511D76" w:rsidRDefault="00D06D6D" w:rsidP="00D06D6D">
            <w:pPr>
              <w:rPr>
                <w:rFonts w:ascii="Constantia" w:hAnsi="Constantia"/>
                <w:sz w:val="21"/>
                <w:szCs w:val="21"/>
                <w:lang w:val="sv-SE"/>
              </w:rPr>
            </w:pPr>
          </w:p>
          <w:p w14:paraId="6B92AC80"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74F08D8D" w14:textId="77777777" w:rsidR="00D06D6D" w:rsidRPr="00511D76" w:rsidRDefault="00D06D6D" w:rsidP="00D06D6D">
            <w:pPr>
              <w:rPr>
                <w:rFonts w:ascii="Constantia" w:hAnsi="Constantia"/>
                <w:sz w:val="21"/>
                <w:szCs w:val="21"/>
                <w:lang w:val="sv-SE"/>
              </w:rPr>
            </w:pPr>
          </w:p>
          <w:p w14:paraId="4B735F85" w14:textId="77777777" w:rsidR="00D06D6D" w:rsidRPr="00511D76" w:rsidRDefault="00D06D6D" w:rsidP="00D06D6D">
            <w:pPr>
              <w:rPr>
                <w:rFonts w:ascii="Constantia" w:hAnsi="Constantia"/>
                <w:sz w:val="21"/>
                <w:szCs w:val="21"/>
                <w:lang w:val="sv-SE"/>
              </w:rPr>
            </w:pPr>
          </w:p>
          <w:p w14:paraId="2424508D" w14:textId="77777777" w:rsidR="00D06D6D" w:rsidRPr="00511D76" w:rsidRDefault="00D06D6D" w:rsidP="00D06D6D">
            <w:pPr>
              <w:rPr>
                <w:rFonts w:ascii="Constantia" w:hAnsi="Constantia"/>
                <w:sz w:val="21"/>
                <w:szCs w:val="21"/>
                <w:lang w:val="sv-SE"/>
              </w:rPr>
            </w:pPr>
          </w:p>
          <w:p w14:paraId="203305E5"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6075DF68"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erbjudandet fastställda anmälningstiden (aktiens genomsnittskurs)</w:t>
            </w:r>
          </w:p>
        </w:tc>
      </w:tr>
      <w:tr w:rsidR="00D06D6D" w:rsidRPr="005A69C4" w14:paraId="1C845227" w14:textId="77777777" w:rsidTr="0022129E">
        <w:trPr>
          <w:cantSplit/>
        </w:trPr>
        <w:tc>
          <w:tcPr>
            <w:tcW w:w="2410" w:type="dxa"/>
            <w:vMerge/>
            <w:tcBorders>
              <w:top w:val="nil"/>
              <w:bottom w:val="nil"/>
            </w:tcBorders>
          </w:tcPr>
          <w:p w14:paraId="526F54EC"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1419BA4D" w14:textId="77777777" w:rsidR="00D06D6D" w:rsidRPr="00511D76" w:rsidRDefault="00D06D6D" w:rsidP="00D06D6D">
            <w:pPr>
              <w:rPr>
                <w:rFonts w:ascii="Constantia" w:hAnsi="Constantia"/>
                <w:sz w:val="21"/>
                <w:szCs w:val="21"/>
                <w:lang w:val="sv-SE"/>
              </w:rPr>
            </w:pPr>
          </w:p>
        </w:tc>
        <w:tc>
          <w:tcPr>
            <w:tcW w:w="4536" w:type="dxa"/>
          </w:tcPr>
          <w:p w14:paraId="3A0CEA4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 ökad med värdet av rätten till deltagande i erbjudandet (inköpsrättens värde)</w:t>
            </w:r>
          </w:p>
        </w:tc>
      </w:tr>
    </w:tbl>
    <w:p w14:paraId="1B506A07" w14:textId="77777777" w:rsidR="00D06D6D" w:rsidRPr="00511D76" w:rsidRDefault="00D06D6D" w:rsidP="00D06D6D">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504B451C" w14:textId="77777777" w:rsidTr="0022129E">
        <w:trPr>
          <w:cantSplit/>
        </w:trPr>
        <w:tc>
          <w:tcPr>
            <w:tcW w:w="2410" w:type="dxa"/>
            <w:vMerge w:val="restart"/>
            <w:tcBorders>
              <w:bottom w:val="nil"/>
            </w:tcBorders>
          </w:tcPr>
          <w:p w14:paraId="7700496F" w14:textId="77777777" w:rsidR="00D06D6D" w:rsidRPr="00511D76" w:rsidRDefault="00D06D6D" w:rsidP="00D06D6D">
            <w:pPr>
              <w:rPr>
                <w:rFonts w:ascii="Constantia" w:hAnsi="Constantia"/>
                <w:sz w:val="21"/>
                <w:szCs w:val="21"/>
                <w:lang w:val="sv-SE"/>
              </w:rPr>
            </w:pPr>
          </w:p>
          <w:p w14:paraId="610E1EAF"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75BC070C" w14:textId="77777777" w:rsidR="00D06D6D" w:rsidRPr="00511D76" w:rsidRDefault="00D06D6D" w:rsidP="00D06D6D">
            <w:pPr>
              <w:rPr>
                <w:rFonts w:ascii="Constantia" w:hAnsi="Constantia"/>
                <w:sz w:val="21"/>
                <w:szCs w:val="21"/>
                <w:lang w:val="sv-SE"/>
              </w:rPr>
            </w:pPr>
          </w:p>
          <w:p w14:paraId="496751A4" w14:textId="77777777" w:rsidR="00D06D6D" w:rsidRPr="00511D76" w:rsidRDefault="00D06D6D" w:rsidP="00D06D6D">
            <w:pPr>
              <w:rPr>
                <w:rFonts w:ascii="Constantia" w:hAnsi="Constantia"/>
                <w:sz w:val="21"/>
                <w:szCs w:val="21"/>
                <w:lang w:val="sv-SE"/>
              </w:rPr>
            </w:pPr>
          </w:p>
          <w:p w14:paraId="1BB3EB34" w14:textId="77777777" w:rsidR="00D06D6D" w:rsidRPr="00511D76" w:rsidRDefault="00D06D6D" w:rsidP="00D06D6D">
            <w:pPr>
              <w:rPr>
                <w:rFonts w:ascii="Constantia" w:hAnsi="Constantia"/>
                <w:sz w:val="21"/>
                <w:szCs w:val="21"/>
                <w:lang w:val="sv-SE"/>
              </w:rPr>
            </w:pPr>
          </w:p>
          <w:p w14:paraId="6052EF93"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68BDB164"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inköpsrättens värde)</w:t>
            </w:r>
          </w:p>
        </w:tc>
      </w:tr>
      <w:tr w:rsidR="00D06D6D" w:rsidRPr="00511D76" w14:paraId="26552BB4" w14:textId="77777777" w:rsidTr="0022129E">
        <w:trPr>
          <w:cantSplit/>
        </w:trPr>
        <w:tc>
          <w:tcPr>
            <w:tcW w:w="2410" w:type="dxa"/>
            <w:vMerge/>
            <w:tcBorders>
              <w:top w:val="nil"/>
              <w:bottom w:val="nil"/>
            </w:tcBorders>
          </w:tcPr>
          <w:p w14:paraId="72A71FB5"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1078491C" w14:textId="77777777" w:rsidR="00D06D6D" w:rsidRPr="00511D76" w:rsidRDefault="00D06D6D" w:rsidP="00D06D6D">
            <w:pPr>
              <w:rPr>
                <w:rFonts w:ascii="Constantia" w:hAnsi="Constantia"/>
                <w:sz w:val="21"/>
                <w:szCs w:val="21"/>
                <w:lang w:val="sv-SE"/>
              </w:rPr>
            </w:pPr>
          </w:p>
        </w:tc>
        <w:tc>
          <w:tcPr>
            <w:tcW w:w="4536" w:type="dxa"/>
          </w:tcPr>
          <w:p w14:paraId="71996F71"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w:t>
            </w:r>
          </w:p>
        </w:tc>
      </w:tr>
    </w:tbl>
    <w:p w14:paraId="2C7A505D" w14:textId="77777777" w:rsidR="00D06D6D" w:rsidRPr="00511D76" w:rsidRDefault="00D06D6D" w:rsidP="00D06D6D">
      <w:pPr>
        <w:rPr>
          <w:rFonts w:ascii="Constantia" w:hAnsi="Constantia"/>
          <w:sz w:val="21"/>
          <w:szCs w:val="21"/>
          <w:lang w:val="sv-SE"/>
        </w:rPr>
      </w:pPr>
    </w:p>
    <w:p w14:paraId="6B69CD8F" w14:textId="73C2F98A"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angivits.</w:t>
      </w:r>
    </w:p>
    <w:p w14:paraId="54FFD59E" w14:textId="6B3491E0"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För det fall att aktieägarna erhållit inköpsrätter och handel med dessa ägt rum, </w:t>
      </w:r>
      <w:r w:rsidR="00715182" w:rsidRPr="00511D76">
        <w:rPr>
          <w:rFonts w:ascii="Constantia" w:hAnsi="Constantia"/>
          <w:sz w:val="21"/>
          <w:szCs w:val="21"/>
          <w:lang w:val="sv-SE"/>
        </w:rPr>
        <w:t>ska</w:t>
      </w:r>
      <w:r w:rsidRPr="00511D76">
        <w:rPr>
          <w:rFonts w:ascii="Constantia" w:hAnsi="Constantia"/>
          <w:sz w:val="21"/>
          <w:szCs w:val="21"/>
          <w:lang w:val="sv-SE"/>
        </w:rPr>
        <w:t xml:space="preserve"> värdet av rätten till deltagande i erbjudandet anses motsvara inköpsrättens värde. Inköpsrättens värde </w:t>
      </w:r>
      <w:r w:rsidR="00715182" w:rsidRPr="00511D76">
        <w:rPr>
          <w:rFonts w:ascii="Constantia" w:hAnsi="Constantia"/>
          <w:sz w:val="21"/>
          <w:szCs w:val="21"/>
          <w:lang w:val="sv-SE"/>
        </w:rPr>
        <w:t>ska</w:t>
      </w:r>
      <w:r w:rsidRPr="00511D76">
        <w:rPr>
          <w:rFonts w:ascii="Constantia" w:hAnsi="Constantia"/>
          <w:sz w:val="21"/>
          <w:szCs w:val="21"/>
          <w:lang w:val="sv-SE"/>
        </w:rPr>
        <w:t xml:space="preserve"> härvid anses motsvara genomsnittet av det för varje handelsdag under anmälningstiden framräknade medeltalet av den under dagen noterade högsta och lägsta betalkursen för inköpsrätterna vid marknadsnotering. I avsaknad av notering av betalkurs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 stället den som slutkurs noterade köpkursen ingå i beräkningen. Dag utan notering av vare sig betalkurs eller köpkurs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inte ingå i beräkningen.</w:t>
      </w:r>
    </w:p>
    <w:p w14:paraId="75B2F32D" w14:textId="55F34856"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För det </w:t>
      </w:r>
      <w:proofErr w:type="gramStart"/>
      <w:r w:rsidRPr="00511D76">
        <w:rPr>
          <w:rFonts w:ascii="Constantia" w:hAnsi="Constantia"/>
          <w:sz w:val="21"/>
          <w:szCs w:val="21"/>
          <w:lang w:val="sv-SE"/>
        </w:rPr>
        <w:t>fall aktieägarna</w:t>
      </w:r>
      <w:proofErr w:type="gramEnd"/>
      <w:r w:rsidRPr="00511D76">
        <w:rPr>
          <w:rFonts w:ascii="Constantia" w:hAnsi="Constantia"/>
          <w:sz w:val="21"/>
          <w:szCs w:val="21"/>
          <w:lang w:val="sv-SE"/>
        </w:rPr>
        <w:t xml:space="preserve"> inte erhållit inköpsrätter eller eljest sådan handel med inköpsrätter som avses i föregående stycke inte ägt rum, </w:t>
      </w:r>
      <w:r w:rsidR="00715182" w:rsidRPr="00511D76">
        <w:rPr>
          <w:rFonts w:ascii="Constantia" w:hAnsi="Constantia"/>
          <w:sz w:val="21"/>
          <w:szCs w:val="21"/>
          <w:lang w:val="sv-SE"/>
        </w:rPr>
        <w:t>ska</w:t>
      </w:r>
      <w:r w:rsidRPr="00511D76">
        <w:rPr>
          <w:rFonts w:ascii="Constantia" w:hAnsi="Constantia"/>
          <w:sz w:val="21"/>
          <w:szCs w:val="21"/>
          <w:lang w:val="sv-SE"/>
        </w:rPr>
        <w:t xml:space="preserve"> omräkning av teckningskursen och antal aktier ske med tillämpning så långt som möjligt av de principer som anges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varvid följande </w:t>
      </w:r>
      <w:r w:rsidR="00715182" w:rsidRPr="00511D76">
        <w:rPr>
          <w:rFonts w:ascii="Constantia" w:hAnsi="Constantia"/>
          <w:sz w:val="21"/>
          <w:szCs w:val="21"/>
          <w:lang w:val="sv-SE"/>
        </w:rPr>
        <w:t>ska</w:t>
      </w:r>
      <w:r w:rsidRPr="00511D76">
        <w:rPr>
          <w:rFonts w:ascii="Constantia" w:hAnsi="Constantia"/>
          <w:sz w:val="21"/>
          <w:szCs w:val="21"/>
          <w:lang w:val="sv-SE"/>
        </w:rPr>
        <w:t xml:space="preserve"> gälla. Om marknadsnotering sker av de värdepapper eller rättigheter som erbjuds aktieägarna, </w:t>
      </w:r>
      <w:r w:rsidR="00715182" w:rsidRPr="00511D76">
        <w:rPr>
          <w:rFonts w:ascii="Constantia" w:hAnsi="Constantia"/>
          <w:sz w:val="21"/>
          <w:szCs w:val="21"/>
          <w:lang w:val="sv-SE"/>
        </w:rPr>
        <w:t>ska</w:t>
      </w:r>
      <w:r w:rsidRPr="00511D76">
        <w:rPr>
          <w:rFonts w:ascii="Constantia" w:hAnsi="Constantia"/>
          <w:sz w:val="21"/>
          <w:szCs w:val="21"/>
          <w:lang w:val="sv-SE"/>
        </w:rPr>
        <w:t xml:space="preserve"> värdet av rätten till deltagande i erbjudandet anses motsvara genomsnittet av det för varje handelsdag under 25 handelsdagar från och med första dag för marknadsnotering framräknade medeltalet av den under dagen noterade högsta och lägsta betalkursen vid affärer i dessa värdepapper eller rättigheter vid marknadsplatsen, i förekommande fall minskat med det vederlag som betalats för dessa i samband med erbjudandet. I avsaknad av notering av betalkurs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 stället den som slutkurs noterade köpkursen ingå i beräkningen. Dag utan notering av vare sig betalkurs eller köpkurs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inte ingå i beräkningen. Vid omräkning av teckningskursen och antal aktier enligt detta stycke, </w:t>
      </w:r>
      <w:r w:rsidR="00715182" w:rsidRPr="00511D76">
        <w:rPr>
          <w:rFonts w:ascii="Constantia" w:hAnsi="Constantia"/>
          <w:sz w:val="21"/>
          <w:szCs w:val="21"/>
          <w:lang w:val="sv-SE"/>
        </w:rPr>
        <w:t>ska</w:t>
      </w:r>
      <w:r w:rsidRPr="00511D76">
        <w:rPr>
          <w:rFonts w:ascii="Constantia" w:hAnsi="Constantia"/>
          <w:sz w:val="21"/>
          <w:szCs w:val="21"/>
          <w:lang w:val="sv-SE"/>
        </w:rPr>
        <w:t xml:space="preserve"> nämnda period om 25 handelsdagar anses motsvara den i erbjudandet fastställda anmälningstiden enligt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w:t>
      </w:r>
    </w:p>
    <w:p w14:paraId="6D27EAF3" w14:textId="561F1911"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Om marknadsnotering inte sker av de värdepapper eller rättigheter som erbjuds aktieägarna, </w:t>
      </w:r>
      <w:r w:rsidR="00715182" w:rsidRPr="00511D76">
        <w:rPr>
          <w:rFonts w:ascii="Constantia" w:hAnsi="Constantia"/>
          <w:sz w:val="21"/>
          <w:szCs w:val="21"/>
          <w:lang w:val="sv-SE"/>
        </w:rPr>
        <w:t>ska</w:t>
      </w:r>
      <w:r w:rsidRPr="00511D76">
        <w:rPr>
          <w:rFonts w:ascii="Constantia" w:hAnsi="Constantia"/>
          <w:sz w:val="21"/>
          <w:szCs w:val="21"/>
          <w:lang w:val="sv-SE"/>
        </w:rPr>
        <w:t xml:space="preserve"> värdet av rätten till deltagande i erbjudandet så långt möjligt fastställas med ledning av den marknadsvärdesförändring avseende bolagets aktier som kan bedömas ha uppkommit till följd av erbjudandet.</w:t>
      </w:r>
    </w:p>
    <w:p w14:paraId="2F6D51CE" w14:textId="757DA50B"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omräknat antal aktier fastställs av bolaget snarast möjligt efter det att värdet av rätten till deltagande i erbjudandet kunnat beräknas och </w:t>
      </w:r>
      <w:r w:rsidR="00715182" w:rsidRPr="00511D76">
        <w:rPr>
          <w:rFonts w:ascii="Constantia" w:hAnsi="Constantia"/>
          <w:sz w:val="21"/>
          <w:szCs w:val="21"/>
          <w:lang w:val="sv-SE"/>
        </w:rPr>
        <w:t>ska</w:t>
      </w:r>
      <w:r w:rsidRPr="00511D76">
        <w:rPr>
          <w:rFonts w:ascii="Constantia" w:hAnsi="Constantia"/>
          <w:sz w:val="21"/>
          <w:szCs w:val="21"/>
          <w:lang w:val="sv-SE"/>
        </w:rPr>
        <w:t xml:space="preserve"> tillämpas vid teckning som verkställs efter det att sådant fastställande skett.</w:t>
      </w:r>
    </w:p>
    <w:p w14:paraId="0FE82A79" w14:textId="17E4EE4F"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lastRenderedPageBreak/>
        <w:t xml:space="preserve">Vid teckning som verkställs under tiden till dess att omräknad teckningskurs och omräknat antal aktier fastställts, </w:t>
      </w:r>
      <w:r w:rsidR="00715182" w:rsidRPr="00511D76">
        <w:rPr>
          <w:rFonts w:ascii="Constantia" w:hAnsi="Constantia"/>
          <w:sz w:val="21"/>
          <w:szCs w:val="21"/>
          <w:lang w:val="sv-SE"/>
        </w:rPr>
        <w:t>ska</w:t>
      </w:r>
      <w:r w:rsidRPr="00511D76">
        <w:rPr>
          <w:rFonts w:ascii="Constantia" w:hAnsi="Constantia"/>
          <w:sz w:val="21"/>
          <w:szCs w:val="21"/>
          <w:lang w:val="sv-SE"/>
        </w:rPr>
        <w:t xml:space="preserve">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58B2273E" w14:textId="0470A7A8" w:rsidR="00D06D6D" w:rsidRPr="00511D76" w:rsidRDefault="00D06D6D" w:rsidP="004D4833">
      <w:pPr>
        <w:numPr>
          <w:ilvl w:val="1"/>
          <w:numId w:val="3"/>
        </w:numPr>
        <w:jc w:val="both"/>
        <w:rPr>
          <w:rFonts w:ascii="Constantia" w:hAnsi="Constantia"/>
          <w:bCs/>
          <w:sz w:val="21"/>
          <w:szCs w:val="21"/>
          <w:lang w:val="sv-SE"/>
        </w:rPr>
      </w:pPr>
      <w:bookmarkStart w:id="9" w:name="_Ref374353217"/>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nyemission eller emission av teckningsoptioner eller konvertibler</w:t>
      </w:r>
      <w:r w:rsidRPr="00511D76">
        <w:rPr>
          <w:rFonts w:ascii="Constantia" w:hAnsi="Constantia"/>
          <w:bCs/>
          <w:sz w:val="21"/>
          <w:szCs w:val="21"/>
          <w:lang w:val="sv-SE"/>
        </w:rPr>
        <w:t xml:space="preserve">, med företrädesrätt för aktieägarna, äger bolaget besluta att ge samtliga innehavare av teckningsoptioner samma företrädesrätt som enligt beslutet tillkommer aktieägarna. Därvid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varje innehavare av teckningsoptioner, oaktat sålunda att teckning inte verkställts, anses vara ägare till det antal aktier som innehavaren av teckningsoptioner skulle ha erhållit, om teckning verkställts efter den teckningskurs som gällde vid tidpunkten för beslutet om emission.</w:t>
      </w:r>
      <w:bookmarkEnd w:id="9"/>
    </w:p>
    <w:p w14:paraId="459853B5" w14:textId="7238F5A2"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Skulle bolaget besluta att till aktieägarna rikta ett sådant erbjudande som avses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w:t>
      </w:r>
      <w:r w:rsidR="00715182" w:rsidRPr="00511D76">
        <w:rPr>
          <w:rFonts w:ascii="Constantia" w:hAnsi="Constantia"/>
          <w:sz w:val="21"/>
          <w:szCs w:val="21"/>
          <w:lang w:val="sv-SE"/>
        </w:rPr>
        <w:t>ska</w:t>
      </w:r>
      <w:r w:rsidRPr="00511D76">
        <w:rPr>
          <w:rFonts w:ascii="Constantia" w:hAnsi="Constantia"/>
          <w:sz w:val="21"/>
          <w:szCs w:val="21"/>
          <w:lang w:val="sv-SE"/>
        </w:rPr>
        <w:t xml:space="preserve"> vad i föregående stycke sagts äga motsvarande tillämpning, dock att det antal aktier som innehavaren av teckningsoptioner </w:t>
      </w:r>
      <w:r w:rsidR="00715182" w:rsidRPr="00511D76">
        <w:rPr>
          <w:rFonts w:ascii="Constantia" w:hAnsi="Constantia"/>
          <w:sz w:val="21"/>
          <w:szCs w:val="21"/>
          <w:lang w:val="sv-SE"/>
        </w:rPr>
        <w:t>ska</w:t>
      </w:r>
      <w:r w:rsidRPr="00511D76">
        <w:rPr>
          <w:rFonts w:ascii="Constantia" w:hAnsi="Constantia"/>
          <w:sz w:val="21"/>
          <w:szCs w:val="21"/>
          <w:lang w:val="sv-SE"/>
        </w:rPr>
        <w:t xml:space="preserve"> anses vara ägare till i sådant fall </w:t>
      </w:r>
      <w:r w:rsidR="00715182" w:rsidRPr="00511D76">
        <w:rPr>
          <w:rFonts w:ascii="Constantia" w:hAnsi="Constantia"/>
          <w:sz w:val="21"/>
          <w:szCs w:val="21"/>
          <w:lang w:val="sv-SE"/>
        </w:rPr>
        <w:t>ska</w:t>
      </w:r>
      <w:r w:rsidRPr="00511D76">
        <w:rPr>
          <w:rFonts w:ascii="Constantia" w:hAnsi="Constantia"/>
          <w:sz w:val="21"/>
          <w:szCs w:val="21"/>
          <w:lang w:val="sv-SE"/>
        </w:rPr>
        <w:t xml:space="preserve"> fastställas efter den teckningskurs som gällde vid tidpunkten för beslutet om erbjudande.</w:t>
      </w:r>
    </w:p>
    <w:p w14:paraId="7FD02CF4" w14:textId="7C718DE0"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Om bolaget skulle besluta att ge innehavarna av teckningsoptioner företrädesrätt i enlighet med bestämmelserna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_Ref374353217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7.6</w:t>
      </w:r>
      <w:r w:rsidRPr="00511D76">
        <w:rPr>
          <w:rFonts w:ascii="Constantia" w:hAnsi="Constantia"/>
          <w:sz w:val="21"/>
          <w:szCs w:val="21"/>
          <w:lang w:val="sv-SE"/>
        </w:rPr>
        <w:fldChar w:fldCharType="end"/>
      </w:r>
      <w:r w:rsidRPr="00511D76">
        <w:rPr>
          <w:rFonts w:ascii="Constantia" w:hAnsi="Constantia"/>
          <w:sz w:val="21"/>
          <w:szCs w:val="21"/>
          <w:lang w:val="sv-SE"/>
        </w:rPr>
        <w:t xml:space="preserve">, </w:t>
      </w:r>
      <w:r w:rsidR="00715182" w:rsidRPr="00511D76">
        <w:rPr>
          <w:rFonts w:ascii="Constantia" w:hAnsi="Constantia"/>
          <w:sz w:val="21"/>
          <w:szCs w:val="21"/>
          <w:lang w:val="sv-SE"/>
        </w:rPr>
        <w:t>ska</w:t>
      </w:r>
      <w:r w:rsidRPr="00511D76">
        <w:rPr>
          <w:rFonts w:ascii="Constantia" w:hAnsi="Constantia"/>
          <w:sz w:val="21"/>
          <w:szCs w:val="21"/>
          <w:lang w:val="sv-SE"/>
        </w:rPr>
        <w:t xml:space="preserve"> någon omräkning enligt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_Ref374352239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7.4</w:t>
      </w:r>
      <w:r w:rsidRPr="00511D76">
        <w:rPr>
          <w:rFonts w:ascii="Constantia" w:hAnsi="Constantia"/>
          <w:sz w:val="21"/>
          <w:szCs w:val="21"/>
          <w:lang w:val="sv-SE"/>
        </w:rPr>
        <w:fldChar w:fldCharType="end"/>
      </w:r>
      <w:r w:rsidRPr="00511D76">
        <w:rPr>
          <w:rFonts w:ascii="Constantia" w:hAnsi="Constantia"/>
          <w:sz w:val="21"/>
          <w:szCs w:val="21"/>
          <w:lang w:val="sv-SE"/>
        </w:rPr>
        <w:t xml:space="preserve"> eller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av teckningskursen och det antal aktier som belöper på varje teckningsoption inte äga rum.</w:t>
      </w:r>
    </w:p>
    <w:p w14:paraId="7059838D" w14:textId="48C78095" w:rsidR="00D06D6D" w:rsidRPr="00511D76" w:rsidRDefault="00D06D6D" w:rsidP="004D4833">
      <w:pPr>
        <w:numPr>
          <w:ilvl w:val="1"/>
          <w:numId w:val="3"/>
        </w:numPr>
        <w:jc w:val="both"/>
        <w:rPr>
          <w:rFonts w:ascii="Constantia" w:hAnsi="Constantia"/>
          <w:bCs/>
          <w:sz w:val="21"/>
          <w:szCs w:val="21"/>
          <w:lang w:val="sv-SE"/>
        </w:rPr>
      </w:pPr>
      <w:bookmarkStart w:id="10" w:name="_Ref374353293"/>
      <w:r w:rsidRPr="00511D76">
        <w:rPr>
          <w:rFonts w:ascii="Constantia" w:hAnsi="Constantia"/>
          <w:bCs/>
          <w:sz w:val="21"/>
          <w:szCs w:val="21"/>
          <w:lang w:val="sv-SE"/>
        </w:rPr>
        <w:t xml:space="preserve">Beslutas om </w:t>
      </w:r>
      <w:r w:rsidRPr="00511D76">
        <w:rPr>
          <w:rFonts w:ascii="Constantia" w:hAnsi="Constantia"/>
          <w:b/>
          <w:bCs/>
          <w:sz w:val="21"/>
          <w:szCs w:val="21"/>
          <w:lang w:val="sv-SE"/>
        </w:rPr>
        <w:t>kontant</w:t>
      </w:r>
      <w:r w:rsidRPr="00511D76">
        <w:rPr>
          <w:rFonts w:ascii="Constantia" w:hAnsi="Constantia"/>
          <w:bCs/>
          <w:sz w:val="21"/>
          <w:szCs w:val="21"/>
          <w:lang w:val="sv-SE"/>
        </w:rPr>
        <w:t xml:space="preserve"> </w:t>
      </w:r>
      <w:r w:rsidRPr="00511D76">
        <w:rPr>
          <w:rFonts w:ascii="Constantia" w:hAnsi="Constantia"/>
          <w:b/>
          <w:bCs/>
          <w:sz w:val="21"/>
          <w:szCs w:val="21"/>
          <w:lang w:val="sv-SE"/>
        </w:rPr>
        <w:t>utdelning</w:t>
      </w:r>
      <w:r w:rsidRPr="00511D76">
        <w:rPr>
          <w:rFonts w:ascii="Constantia" w:hAnsi="Constantia"/>
          <w:bCs/>
          <w:sz w:val="21"/>
          <w:szCs w:val="21"/>
          <w:lang w:val="sv-SE"/>
        </w:rPr>
        <w:t xml:space="preserve"> till aktieägarna innebärande att dessa erhåller utdelning som, tillsammans med andra under samma räkenskapsår utbetalda utdelningar, överstiger 15 procent av aktiens genomsnittskurs under en period om 25 handelsdagar närmast före den dag då styrelsen för bolaget offentliggör sin avsikt att till bolagsstämman lämna förslag om sådan utdelning,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vid teckning som påkallas på sådan tid att därigenom erhållen aktie inte medför rätt till erhållande av sådan utdelning, tillämpas en omräknad teckningskurs och ett omräknat antal aktier som varje teckningsoption ger rätt att teckna. Omräkningen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baseras på den del av den sammanlagda utdelningen som överstiger 15 procent av aktiernas genomsnittskurs under ovan nämnd period (extraordinär utdelning).</w:t>
      </w:r>
      <w:bookmarkEnd w:id="10"/>
      <w:r w:rsidRPr="00511D76">
        <w:rPr>
          <w:rFonts w:ascii="Constantia" w:hAnsi="Constantia"/>
          <w:bCs/>
          <w:sz w:val="21"/>
          <w:szCs w:val="21"/>
          <w:lang w:val="sv-SE"/>
        </w:rPr>
        <w:t xml:space="preserve"> </w:t>
      </w:r>
    </w:p>
    <w:p w14:paraId="35189C41" w14:textId="77777777" w:rsidR="00D06D6D" w:rsidRPr="00511D76" w:rsidRDefault="00D06D6D" w:rsidP="00F93D81">
      <w:pPr>
        <w:ind w:left="131" w:firstLine="720"/>
        <w:rPr>
          <w:rFonts w:ascii="Constantia" w:hAnsi="Constantia"/>
          <w:sz w:val="21"/>
          <w:szCs w:val="21"/>
          <w:lang w:val="sv-SE"/>
        </w:rPr>
      </w:pPr>
      <w:r w:rsidRPr="00511D76">
        <w:rPr>
          <w:rFonts w:ascii="Constantia" w:hAnsi="Constantia"/>
          <w:sz w:val="21"/>
          <w:szCs w:val="21"/>
          <w:lang w:val="sv-SE"/>
        </w:rPr>
        <w:t>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77EEA8C9" w14:textId="77777777" w:rsidTr="0022129E">
        <w:trPr>
          <w:cantSplit/>
        </w:trPr>
        <w:tc>
          <w:tcPr>
            <w:tcW w:w="2410" w:type="dxa"/>
            <w:vMerge w:val="restart"/>
            <w:tcBorders>
              <w:bottom w:val="nil"/>
            </w:tcBorders>
          </w:tcPr>
          <w:p w14:paraId="0C2F2FF9" w14:textId="77777777" w:rsidR="00D06D6D" w:rsidRPr="00511D76" w:rsidRDefault="00D06D6D" w:rsidP="00D06D6D">
            <w:pPr>
              <w:rPr>
                <w:rFonts w:ascii="Constantia" w:hAnsi="Constantia"/>
                <w:sz w:val="21"/>
                <w:szCs w:val="21"/>
                <w:lang w:val="sv-SE"/>
              </w:rPr>
            </w:pPr>
          </w:p>
          <w:p w14:paraId="09502C71" w14:textId="77777777" w:rsidR="00D06D6D" w:rsidRPr="00511D76" w:rsidRDefault="00D06D6D" w:rsidP="00D06D6D">
            <w:pPr>
              <w:rPr>
                <w:rFonts w:ascii="Constantia" w:hAnsi="Constantia"/>
                <w:sz w:val="21"/>
                <w:szCs w:val="21"/>
                <w:lang w:val="sv-SE"/>
              </w:rPr>
            </w:pPr>
          </w:p>
          <w:p w14:paraId="63C59B61" w14:textId="77777777" w:rsidR="00D06D6D" w:rsidRPr="00511D76" w:rsidRDefault="00D06D6D" w:rsidP="00D06D6D">
            <w:pPr>
              <w:rPr>
                <w:rFonts w:ascii="Constantia" w:hAnsi="Constantia"/>
                <w:sz w:val="21"/>
                <w:szCs w:val="21"/>
                <w:lang w:val="sv-SE"/>
              </w:rPr>
            </w:pPr>
          </w:p>
          <w:p w14:paraId="2EE6B826" w14:textId="77777777" w:rsidR="00D06D6D" w:rsidRPr="00511D76" w:rsidRDefault="00D06D6D" w:rsidP="00D06D6D">
            <w:pPr>
              <w:rPr>
                <w:rFonts w:ascii="Constantia" w:hAnsi="Constantia"/>
                <w:sz w:val="21"/>
                <w:szCs w:val="21"/>
                <w:lang w:val="sv-SE"/>
              </w:rPr>
            </w:pPr>
          </w:p>
          <w:p w14:paraId="64335076" w14:textId="77777777" w:rsidR="00D06D6D" w:rsidRPr="00511D76" w:rsidRDefault="00D06D6D" w:rsidP="00D06D6D">
            <w:pPr>
              <w:rPr>
                <w:rFonts w:ascii="Constantia" w:hAnsi="Constantia"/>
                <w:sz w:val="21"/>
                <w:szCs w:val="21"/>
                <w:lang w:val="sv-SE"/>
              </w:rPr>
            </w:pPr>
          </w:p>
          <w:p w14:paraId="1FA2A3B9"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3D6FB66A" w14:textId="77777777" w:rsidR="00D06D6D" w:rsidRPr="00511D76" w:rsidRDefault="00D06D6D" w:rsidP="00D06D6D">
            <w:pPr>
              <w:rPr>
                <w:rFonts w:ascii="Constantia" w:hAnsi="Constantia"/>
                <w:sz w:val="21"/>
                <w:szCs w:val="21"/>
                <w:lang w:val="sv-SE"/>
              </w:rPr>
            </w:pPr>
          </w:p>
          <w:p w14:paraId="01B5E1EB" w14:textId="77777777" w:rsidR="00D06D6D" w:rsidRPr="00511D76" w:rsidRDefault="00D06D6D" w:rsidP="00D06D6D">
            <w:pPr>
              <w:rPr>
                <w:rFonts w:ascii="Constantia" w:hAnsi="Constantia"/>
                <w:sz w:val="21"/>
                <w:szCs w:val="21"/>
                <w:lang w:val="sv-SE"/>
              </w:rPr>
            </w:pPr>
          </w:p>
          <w:p w14:paraId="39A8ACF1" w14:textId="77777777" w:rsidR="00D06D6D" w:rsidRPr="00511D76" w:rsidRDefault="00D06D6D" w:rsidP="00D06D6D">
            <w:pPr>
              <w:rPr>
                <w:rFonts w:ascii="Constantia" w:hAnsi="Constantia"/>
                <w:sz w:val="21"/>
                <w:szCs w:val="21"/>
                <w:lang w:val="sv-SE"/>
              </w:rPr>
            </w:pPr>
          </w:p>
          <w:p w14:paraId="16FF78B7" w14:textId="77777777" w:rsidR="00D06D6D" w:rsidRPr="00511D76" w:rsidRDefault="00D06D6D" w:rsidP="00D06D6D">
            <w:pPr>
              <w:rPr>
                <w:rFonts w:ascii="Constantia" w:hAnsi="Constantia"/>
                <w:sz w:val="21"/>
                <w:szCs w:val="21"/>
                <w:lang w:val="sv-SE"/>
              </w:rPr>
            </w:pPr>
          </w:p>
          <w:p w14:paraId="61C6C2D2" w14:textId="77777777" w:rsidR="00D06D6D" w:rsidRPr="00511D76" w:rsidRDefault="00D06D6D" w:rsidP="00D06D6D">
            <w:pPr>
              <w:rPr>
                <w:rFonts w:ascii="Constantia" w:hAnsi="Constantia"/>
                <w:sz w:val="21"/>
                <w:szCs w:val="21"/>
                <w:lang w:val="sv-SE"/>
              </w:rPr>
            </w:pPr>
          </w:p>
          <w:p w14:paraId="212CD0ED"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4F57D76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en period om 25 handelsdagar räknat från och med den dag då aktien noteras utan rätt till extraordinär utdelning (aktiens genomsnittskurs)</w:t>
            </w:r>
          </w:p>
        </w:tc>
      </w:tr>
      <w:tr w:rsidR="00D06D6D" w:rsidRPr="005A69C4" w14:paraId="6D62D15A" w14:textId="77777777" w:rsidTr="0022129E">
        <w:trPr>
          <w:cantSplit/>
        </w:trPr>
        <w:tc>
          <w:tcPr>
            <w:tcW w:w="2410" w:type="dxa"/>
            <w:vMerge/>
            <w:tcBorders>
              <w:top w:val="nil"/>
              <w:bottom w:val="nil"/>
            </w:tcBorders>
          </w:tcPr>
          <w:p w14:paraId="19CE0D39"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10DE1442" w14:textId="77777777" w:rsidR="00D06D6D" w:rsidRPr="00511D76" w:rsidRDefault="00D06D6D" w:rsidP="00D06D6D">
            <w:pPr>
              <w:rPr>
                <w:rFonts w:ascii="Constantia" w:hAnsi="Constantia"/>
                <w:sz w:val="21"/>
                <w:szCs w:val="21"/>
                <w:lang w:val="sv-SE"/>
              </w:rPr>
            </w:pPr>
          </w:p>
        </w:tc>
        <w:tc>
          <w:tcPr>
            <w:tcW w:w="4536" w:type="dxa"/>
          </w:tcPr>
          <w:p w14:paraId="32BBE59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 ökad med den extraordinära utdelning som utbetalas per aktie</w:t>
            </w:r>
          </w:p>
        </w:tc>
      </w:tr>
    </w:tbl>
    <w:p w14:paraId="03065632" w14:textId="77777777" w:rsidR="00D06D6D" w:rsidRPr="00511D76" w:rsidRDefault="00D06D6D" w:rsidP="00D06D6D">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D06D6D" w:rsidRPr="005A69C4" w14:paraId="3965FAF3" w14:textId="77777777" w:rsidTr="0022129E">
        <w:trPr>
          <w:cantSplit/>
        </w:trPr>
        <w:tc>
          <w:tcPr>
            <w:tcW w:w="2410" w:type="dxa"/>
            <w:vMerge w:val="restart"/>
            <w:tcBorders>
              <w:bottom w:val="nil"/>
            </w:tcBorders>
          </w:tcPr>
          <w:p w14:paraId="2525703E"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br w:type="page"/>
            </w:r>
          </w:p>
          <w:p w14:paraId="284FB738" w14:textId="77777777" w:rsidR="00D06D6D" w:rsidRPr="00511D76" w:rsidRDefault="00D06D6D" w:rsidP="00D06D6D">
            <w:pPr>
              <w:rPr>
                <w:rFonts w:ascii="Constantia" w:hAnsi="Constantia"/>
                <w:sz w:val="21"/>
                <w:szCs w:val="21"/>
                <w:lang w:val="sv-SE"/>
              </w:rPr>
            </w:pPr>
          </w:p>
          <w:p w14:paraId="1534AEC5"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212183B9" w14:textId="77777777" w:rsidR="00D06D6D" w:rsidRPr="00511D76" w:rsidRDefault="00D06D6D" w:rsidP="00D06D6D">
            <w:pPr>
              <w:rPr>
                <w:rFonts w:ascii="Constantia" w:hAnsi="Constantia"/>
                <w:sz w:val="21"/>
                <w:szCs w:val="21"/>
                <w:lang w:val="sv-SE"/>
              </w:rPr>
            </w:pPr>
          </w:p>
          <w:p w14:paraId="1DC726FA" w14:textId="77777777" w:rsidR="00D06D6D" w:rsidRPr="00511D76" w:rsidRDefault="00D06D6D" w:rsidP="00D06D6D">
            <w:pPr>
              <w:rPr>
                <w:rFonts w:ascii="Constantia" w:hAnsi="Constantia"/>
                <w:sz w:val="21"/>
                <w:szCs w:val="21"/>
                <w:lang w:val="sv-SE"/>
              </w:rPr>
            </w:pPr>
          </w:p>
          <w:p w14:paraId="7C2F0555" w14:textId="77777777" w:rsidR="00D06D6D" w:rsidRPr="00511D76" w:rsidRDefault="00D06D6D" w:rsidP="00D06D6D">
            <w:pPr>
              <w:rPr>
                <w:rFonts w:ascii="Constantia" w:hAnsi="Constantia"/>
                <w:sz w:val="21"/>
                <w:szCs w:val="21"/>
                <w:lang w:val="sv-SE"/>
              </w:rPr>
            </w:pPr>
          </w:p>
          <w:p w14:paraId="32EC76C8" w14:textId="77777777" w:rsidR="00D06D6D" w:rsidRPr="00511D76" w:rsidRDefault="00D06D6D" w:rsidP="00D06D6D">
            <w:pPr>
              <w:rPr>
                <w:rFonts w:ascii="Constantia" w:hAnsi="Constantia"/>
                <w:sz w:val="21"/>
                <w:szCs w:val="21"/>
                <w:lang w:val="sv-SE"/>
              </w:rPr>
            </w:pPr>
          </w:p>
          <w:p w14:paraId="34959586"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6995F85D"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den extraordinära utdelning som utbetalas per aktie)</w:t>
            </w:r>
          </w:p>
        </w:tc>
      </w:tr>
      <w:tr w:rsidR="00D06D6D" w:rsidRPr="00511D76" w14:paraId="3EA53D0B" w14:textId="77777777" w:rsidTr="0022129E">
        <w:trPr>
          <w:cantSplit/>
        </w:trPr>
        <w:tc>
          <w:tcPr>
            <w:tcW w:w="2410" w:type="dxa"/>
            <w:vMerge/>
            <w:tcBorders>
              <w:top w:val="nil"/>
              <w:bottom w:val="nil"/>
            </w:tcBorders>
          </w:tcPr>
          <w:p w14:paraId="18591D16" w14:textId="77777777" w:rsidR="00D06D6D" w:rsidRPr="00511D76" w:rsidRDefault="00D06D6D" w:rsidP="00D06D6D">
            <w:pPr>
              <w:rPr>
                <w:rFonts w:ascii="Constantia" w:hAnsi="Constantia"/>
                <w:sz w:val="21"/>
                <w:szCs w:val="21"/>
                <w:lang w:val="sv-SE"/>
              </w:rPr>
            </w:pPr>
          </w:p>
        </w:tc>
        <w:tc>
          <w:tcPr>
            <w:tcW w:w="708" w:type="dxa"/>
            <w:vMerge/>
            <w:tcBorders>
              <w:top w:val="nil"/>
              <w:bottom w:val="nil"/>
            </w:tcBorders>
          </w:tcPr>
          <w:p w14:paraId="2DBDA28B" w14:textId="77777777" w:rsidR="00D06D6D" w:rsidRPr="00511D76" w:rsidRDefault="00D06D6D" w:rsidP="00D06D6D">
            <w:pPr>
              <w:rPr>
                <w:rFonts w:ascii="Constantia" w:hAnsi="Constantia"/>
                <w:sz w:val="21"/>
                <w:szCs w:val="21"/>
                <w:lang w:val="sv-SE"/>
              </w:rPr>
            </w:pPr>
          </w:p>
        </w:tc>
        <w:tc>
          <w:tcPr>
            <w:tcW w:w="4536" w:type="dxa"/>
          </w:tcPr>
          <w:p w14:paraId="5F11884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w:t>
            </w:r>
          </w:p>
        </w:tc>
      </w:tr>
    </w:tbl>
    <w:p w14:paraId="6423AC81" w14:textId="77777777" w:rsidR="00D06D6D" w:rsidRPr="00511D76" w:rsidRDefault="00D06D6D" w:rsidP="00D06D6D">
      <w:pPr>
        <w:rPr>
          <w:rFonts w:ascii="Constantia" w:hAnsi="Constantia"/>
          <w:sz w:val="21"/>
          <w:szCs w:val="21"/>
          <w:lang w:val="sv-SE"/>
        </w:rPr>
      </w:pPr>
    </w:p>
    <w:p w14:paraId="479DC514" w14:textId="76794AB9"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w:t>
      </w:r>
      <w:r w:rsidR="00715182" w:rsidRPr="00511D76">
        <w:rPr>
          <w:rFonts w:ascii="Constantia" w:hAnsi="Constantia"/>
          <w:sz w:val="21"/>
          <w:szCs w:val="21"/>
          <w:lang w:val="sv-SE"/>
        </w:rPr>
        <w:t>ska</w:t>
      </w:r>
      <w:r w:rsidRPr="00511D76">
        <w:rPr>
          <w:rFonts w:ascii="Constantia" w:hAnsi="Constantia"/>
          <w:sz w:val="21"/>
          <w:szCs w:val="21"/>
          <w:lang w:val="sv-SE"/>
        </w:rPr>
        <w:t xml:space="preserve"> anses motsvara genomsnittet av det för varje handelsdag under respektive period om 25 handelsdagar framräknade medeltalet av den under dagen noterade högsta och lägsta betalkursen för aktien vid marknadsnotering. I avsaknad av notering av betalkurs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 stället den som slutkurs noterade köpkursen ingå i beräkningen. Dag utan notering av vare sig betalkurs eller köpkurs </w:t>
      </w:r>
      <w:r w:rsidR="00715182" w:rsidRPr="00511D76">
        <w:rPr>
          <w:rFonts w:ascii="Constantia" w:hAnsi="Constantia"/>
          <w:sz w:val="21"/>
          <w:szCs w:val="21"/>
          <w:lang w:val="sv-SE"/>
        </w:rPr>
        <w:t>ska</w:t>
      </w:r>
      <w:r w:rsidRPr="00511D76">
        <w:rPr>
          <w:rFonts w:ascii="Constantia" w:hAnsi="Constantia"/>
          <w:sz w:val="21"/>
          <w:szCs w:val="21"/>
          <w:lang w:val="sv-SE"/>
        </w:rPr>
        <w:t xml:space="preserve"> inte ingå i beräkningen.</w:t>
      </w:r>
    </w:p>
    <w:p w14:paraId="0A9E5F8B" w14:textId="4A1E499F"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omräknat antal aktier fastställs av bolaget två bankdagar efter utgången av ovan angiven period om 25 handelsdagar räknat från och med den dag då aktien noteras utan rätt till extraordinär utdelning och </w:t>
      </w:r>
      <w:r w:rsidR="00715182" w:rsidRPr="00511D76">
        <w:rPr>
          <w:rFonts w:ascii="Constantia" w:hAnsi="Constantia"/>
          <w:sz w:val="21"/>
          <w:szCs w:val="21"/>
          <w:lang w:val="sv-SE"/>
        </w:rPr>
        <w:t>ska</w:t>
      </w:r>
      <w:r w:rsidRPr="00511D76">
        <w:rPr>
          <w:rFonts w:ascii="Constantia" w:hAnsi="Constantia"/>
          <w:sz w:val="21"/>
          <w:szCs w:val="21"/>
          <w:lang w:val="sv-SE"/>
        </w:rPr>
        <w:t xml:space="preserve"> tillämpas vid teckning som verkställs därefter.</w:t>
      </w:r>
    </w:p>
    <w:p w14:paraId="78C411B6" w14:textId="238C2DA7"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w:t>
      </w:r>
      <w:r w:rsidR="00715182" w:rsidRPr="00511D76">
        <w:rPr>
          <w:rFonts w:ascii="Constantia" w:hAnsi="Constantia"/>
          <w:sz w:val="21"/>
          <w:szCs w:val="21"/>
          <w:lang w:val="sv-SE"/>
        </w:rPr>
        <w:t>ska</w:t>
      </w:r>
      <w:r w:rsidRPr="00511D76">
        <w:rPr>
          <w:rFonts w:ascii="Constantia" w:hAnsi="Constantia"/>
          <w:sz w:val="21"/>
          <w:szCs w:val="21"/>
          <w:lang w:val="sv-SE"/>
        </w:rPr>
        <w:t xml:space="preserve">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14E8787E" w14:textId="77777777" w:rsidR="00D06D6D" w:rsidRPr="00511D76" w:rsidRDefault="00D06D6D" w:rsidP="004D4833">
      <w:pPr>
        <w:numPr>
          <w:ilvl w:val="1"/>
          <w:numId w:val="3"/>
        </w:numPr>
        <w:jc w:val="both"/>
        <w:rPr>
          <w:rFonts w:ascii="Constantia" w:hAnsi="Constantia"/>
          <w:bCs/>
          <w:sz w:val="21"/>
          <w:szCs w:val="21"/>
          <w:lang w:val="sv-SE"/>
        </w:rPr>
      </w:pPr>
      <w:bookmarkStart w:id="11" w:name="_Ref374353351"/>
      <w:r w:rsidRPr="00511D76">
        <w:rPr>
          <w:rFonts w:ascii="Constantia" w:hAnsi="Constantia"/>
          <w:bCs/>
          <w:sz w:val="21"/>
          <w:szCs w:val="21"/>
          <w:lang w:val="sv-SE"/>
        </w:rPr>
        <w:t xml:space="preserve">Om bolagets </w:t>
      </w:r>
      <w:r w:rsidRPr="00511D76">
        <w:rPr>
          <w:rFonts w:ascii="Constantia" w:hAnsi="Constantia"/>
          <w:b/>
          <w:bCs/>
          <w:sz w:val="21"/>
          <w:szCs w:val="21"/>
          <w:lang w:val="sv-SE"/>
        </w:rPr>
        <w:t>aktiekapital minskas</w:t>
      </w:r>
      <w:r w:rsidRPr="00511D76">
        <w:rPr>
          <w:rFonts w:ascii="Constantia" w:hAnsi="Constantia"/>
          <w:bCs/>
          <w:sz w:val="21"/>
          <w:szCs w:val="21"/>
          <w:lang w:val="sv-SE"/>
        </w:rPr>
        <w:t xml:space="preserve"> med återbetalning till aktieägarna, vilken minskning är obligatorisk, tillämpas en omräknad teckningskurs och ett omräknat antal aktier som varje teckningsoption ger rätt att teckna.</w:t>
      </w:r>
      <w:bookmarkEnd w:id="11"/>
    </w:p>
    <w:p w14:paraId="3563398A" w14:textId="77777777" w:rsidR="00D06D6D" w:rsidRPr="00511D76" w:rsidRDefault="00D06D6D" w:rsidP="00F93D81">
      <w:pPr>
        <w:ind w:left="131" w:firstLine="720"/>
        <w:rPr>
          <w:rFonts w:ascii="Constantia" w:hAnsi="Constantia"/>
          <w:sz w:val="21"/>
          <w:szCs w:val="21"/>
          <w:lang w:val="sv-SE"/>
        </w:rPr>
      </w:pPr>
      <w:r w:rsidRPr="00511D76">
        <w:rPr>
          <w:rFonts w:ascii="Constantia" w:hAnsi="Constantia"/>
          <w:sz w:val="21"/>
          <w:szCs w:val="21"/>
          <w:lang w:val="sv-SE"/>
        </w:rPr>
        <w:t>Omräkningen utföres av bolaget enligt följande formler:</w:t>
      </w:r>
    </w:p>
    <w:tbl>
      <w:tblPr>
        <w:tblW w:w="8289"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5171"/>
      </w:tblGrid>
      <w:tr w:rsidR="00D06D6D" w:rsidRPr="005A69C4" w14:paraId="38FDA6C6" w14:textId="77777777" w:rsidTr="0022129E">
        <w:trPr>
          <w:cantSplit/>
        </w:trPr>
        <w:tc>
          <w:tcPr>
            <w:tcW w:w="2268" w:type="dxa"/>
            <w:vMerge w:val="restart"/>
            <w:tcBorders>
              <w:bottom w:val="nil"/>
            </w:tcBorders>
          </w:tcPr>
          <w:p w14:paraId="3AA32CB7" w14:textId="77777777" w:rsidR="00D06D6D" w:rsidRPr="00511D76" w:rsidRDefault="00D06D6D" w:rsidP="00D06D6D">
            <w:pPr>
              <w:rPr>
                <w:rFonts w:ascii="Constantia" w:hAnsi="Constantia"/>
                <w:sz w:val="21"/>
                <w:szCs w:val="21"/>
                <w:lang w:val="sv-SE"/>
              </w:rPr>
            </w:pPr>
          </w:p>
          <w:p w14:paraId="20F72A32" w14:textId="77777777" w:rsidR="00D06D6D" w:rsidRPr="00511D76" w:rsidRDefault="00D06D6D" w:rsidP="00D06D6D">
            <w:pPr>
              <w:rPr>
                <w:rFonts w:ascii="Constantia" w:hAnsi="Constantia"/>
                <w:sz w:val="21"/>
                <w:szCs w:val="21"/>
                <w:lang w:val="sv-SE"/>
              </w:rPr>
            </w:pPr>
          </w:p>
          <w:p w14:paraId="451A7F1B" w14:textId="77777777" w:rsidR="00D06D6D" w:rsidRPr="00511D76" w:rsidRDefault="00D06D6D" w:rsidP="00D06D6D">
            <w:pPr>
              <w:rPr>
                <w:rFonts w:ascii="Constantia" w:hAnsi="Constantia"/>
                <w:sz w:val="21"/>
                <w:szCs w:val="21"/>
                <w:lang w:val="sv-SE"/>
              </w:rPr>
            </w:pPr>
          </w:p>
          <w:p w14:paraId="248AF877" w14:textId="77777777" w:rsidR="00D06D6D" w:rsidRPr="00511D76" w:rsidRDefault="00D06D6D" w:rsidP="00D06D6D">
            <w:pPr>
              <w:rPr>
                <w:rFonts w:ascii="Constantia" w:hAnsi="Constantia"/>
                <w:sz w:val="21"/>
                <w:szCs w:val="21"/>
                <w:lang w:val="sv-SE"/>
              </w:rPr>
            </w:pPr>
          </w:p>
          <w:p w14:paraId="026AB5EA"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omräknad teckningskurs</w:t>
            </w:r>
          </w:p>
        </w:tc>
        <w:tc>
          <w:tcPr>
            <w:tcW w:w="850" w:type="dxa"/>
            <w:vMerge w:val="restart"/>
            <w:tcBorders>
              <w:bottom w:val="nil"/>
            </w:tcBorders>
          </w:tcPr>
          <w:p w14:paraId="52D18CD3" w14:textId="77777777" w:rsidR="00D06D6D" w:rsidRPr="00511D76" w:rsidRDefault="00D06D6D" w:rsidP="00D06D6D">
            <w:pPr>
              <w:rPr>
                <w:rFonts w:ascii="Constantia" w:hAnsi="Constantia"/>
                <w:sz w:val="21"/>
                <w:szCs w:val="21"/>
                <w:lang w:val="sv-SE"/>
              </w:rPr>
            </w:pPr>
          </w:p>
          <w:p w14:paraId="4C146B0C" w14:textId="77777777" w:rsidR="00D06D6D" w:rsidRPr="00511D76" w:rsidRDefault="00D06D6D" w:rsidP="00D06D6D">
            <w:pPr>
              <w:rPr>
                <w:rFonts w:ascii="Constantia" w:hAnsi="Constantia"/>
                <w:sz w:val="21"/>
                <w:szCs w:val="21"/>
                <w:lang w:val="sv-SE"/>
              </w:rPr>
            </w:pPr>
          </w:p>
          <w:p w14:paraId="465B8785" w14:textId="77777777" w:rsidR="00D06D6D" w:rsidRPr="00511D76" w:rsidRDefault="00D06D6D" w:rsidP="00D06D6D">
            <w:pPr>
              <w:rPr>
                <w:rFonts w:ascii="Constantia" w:hAnsi="Constantia"/>
                <w:sz w:val="21"/>
                <w:szCs w:val="21"/>
                <w:lang w:val="sv-SE"/>
              </w:rPr>
            </w:pPr>
          </w:p>
          <w:p w14:paraId="406AE331" w14:textId="77777777" w:rsidR="00D06D6D" w:rsidRPr="00511D76" w:rsidRDefault="00D06D6D" w:rsidP="00D06D6D">
            <w:pPr>
              <w:rPr>
                <w:rFonts w:ascii="Constantia" w:hAnsi="Constantia"/>
                <w:sz w:val="21"/>
                <w:szCs w:val="21"/>
                <w:lang w:val="sv-SE"/>
              </w:rPr>
            </w:pPr>
          </w:p>
          <w:p w14:paraId="5F9A9B87"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5171" w:type="dxa"/>
          </w:tcPr>
          <w:p w14:paraId="494D63E2"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en period om 25 handelsdagar räknat från och med den dag då aktien noteras utan rätt till återbetalning (aktiens genomsnittskurs)</w:t>
            </w:r>
          </w:p>
        </w:tc>
      </w:tr>
      <w:tr w:rsidR="00D06D6D" w:rsidRPr="005A69C4" w14:paraId="54F7653B" w14:textId="77777777" w:rsidTr="0022129E">
        <w:trPr>
          <w:cantSplit/>
        </w:trPr>
        <w:tc>
          <w:tcPr>
            <w:tcW w:w="2268" w:type="dxa"/>
            <w:vMerge/>
            <w:tcBorders>
              <w:top w:val="nil"/>
              <w:bottom w:val="nil"/>
            </w:tcBorders>
          </w:tcPr>
          <w:p w14:paraId="75F3D351" w14:textId="77777777" w:rsidR="00D06D6D" w:rsidRPr="00511D76" w:rsidRDefault="00D06D6D" w:rsidP="00D06D6D">
            <w:pPr>
              <w:rPr>
                <w:rFonts w:ascii="Constantia" w:hAnsi="Constantia"/>
                <w:sz w:val="21"/>
                <w:szCs w:val="21"/>
                <w:lang w:val="sv-SE"/>
              </w:rPr>
            </w:pPr>
          </w:p>
        </w:tc>
        <w:tc>
          <w:tcPr>
            <w:tcW w:w="850" w:type="dxa"/>
            <w:vMerge/>
            <w:tcBorders>
              <w:top w:val="nil"/>
              <w:bottom w:val="nil"/>
            </w:tcBorders>
          </w:tcPr>
          <w:p w14:paraId="25FEBF04" w14:textId="77777777" w:rsidR="00D06D6D" w:rsidRPr="00511D76" w:rsidRDefault="00D06D6D" w:rsidP="00D06D6D">
            <w:pPr>
              <w:rPr>
                <w:rFonts w:ascii="Constantia" w:hAnsi="Constantia"/>
                <w:sz w:val="21"/>
                <w:szCs w:val="21"/>
                <w:lang w:val="sv-SE"/>
              </w:rPr>
            </w:pPr>
          </w:p>
        </w:tc>
        <w:tc>
          <w:tcPr>
            <w:tcW w:w="5171" w:type="dxa"/>
          </w:tcPr>
          <w:p w14:paraId="38F2C835"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 ökad med det belopp som återbetalas per aktie</w:t>
            </w:r>
          </w:p>
        </w:tc>
      </w:tr>
    </w:tbl>
    <w:p w14:paraId="31F36951" w14:textId="77777777" w:rsidR="00D06D6D" w:rsidRPr="00511D76" w:rsidRDefault="00D06D6D" w:rsidP="00D06D6D">
      <w:pPr>
        <w:rPr>
          <w:rFonts w:ascii="Constantia" w:hAnsi="Constantia"/>
          <w:sz w:val="21"/>
          <w:szCs w:val="21"/>
          <w:lang w:val="sv-SE"/>
        </w:rPr>
      </w:pPr>
    </w:p>
    <w:tbl>
      <w:tblPr>
        <w:tblW w:w="8289"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5171"/>
      </w:tblGrid>
      <w:tr w:rsidR="00D06D6D" w:rsidRPr="005A69C4" w14:paraId="6BDB605D" w14:textId="77777777" w:rsidTr="0022129E">
        <w:trPr>
          <w:cantSplit/>
        </w:trPr>
        <w:tc>
          <w:tcPr>
            <w:tcW w:w="2268" w:type="dxa"/>
            <w:vMerge w:val="restart"/>
            <w:tcBorders>
              <w:bottom w:val="nil"/>
            </w:tcBorders>
          </w:tcPr>
          <w:p w14:paraId="621C1CF1" w14:textId="77777777" w:rsidR="00D06D6D" w:rsidRPr="00511D76" w:rsidRDefault="00D06D6D" w:rsidP="00D06D6D">
            <w:pPr>
              <w:rPr>
                <w:rFonts w:ascii="Constantia" w:hAnsi="Constantia"/>
                <w:sz w:val="21"/>
                <w:szCs w:val="21"/>
                <w:lang w:val="sv-SE"/>
              </w:rPr>
            </w:pPr>
          </w:p>
          <w:p w14:paraId="6B8F458E"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850" w:type="dxa"/>
            <w:vMerge w:val="restart"/>
            <w:tcBorders>
              <w:bottom w:val="nil"/>
            </w:tcBorders>
          </w:tcPr>
          <w:p w14:paraId="726C4A06" w14:textId="77777777" w:rsidR="00D06D6D" w:rsidRPr="00511D76" w:rsidRDefault="00D06D6D" w:rsidP="00D06D6D">
            <w:pPr>
              <w:rPr>
                <w:rFonts w:ascii="Constantia" w:hAnsi="Constantia"/>
                <w:sz w:val="21"/>
                <w:szCs w:val="21"/>
                <w:lang w:val="sv-SE"/>
              </w:rPr>
            </w:pPr>
          </w:p>
          <w:p w14:paraId="3F60C8AF" w14:textId="77777777" w:rsidR="00D06D6D" w:rsidRPr="00511D76" w:rsidRDefault="00D06D6D" w:rsidP="00D06D6D">
            <w:pPr>
              <w:rPr>
                <w:rFonts w:ascii="Constantia" w:hAnsi="Constantia"/>
                <w:sz w:val="21"/>
                <w:szCs w:val="21"/>
                <w:lang w:val="sv-SE"/>
              </w:rPr>
            </w:pPr>
          </w:p>
          <w:p w14:paraId="7EFFA8D4"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5171" w:type="dxa"/>
          </w:tcPr>
          <w:p w14:paraId="30FCC341"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det belopp som återbetalas per aktie)</w:t>
            </w:r>
          </w:p>
        </w:tc>
      </w:tr>
      <w:tr w:rsidR="00D06D6D" w:rsidRPr="00511D76" w14:paraId="5ED8D1CF" w14:textId="77777777" w:rsidTr="0022129E">
        <w:trPr>
          <w:cantSplit/>
        </w:trPr>
        <w:tc>
          <w:tcPr>
            <w:tcW w:w="2268" w:type="dxa"/>
            <w:vMerge/>
            <w:tcBorders>
              <w:top w:val="nil"/>
              <w:bottom w:val="nil"/>
            </w:tcBorders>
          </w:tcPr>
          <w:p w14:paraId="5A0CC220" w14:textId="77777777" w:rsidR="00D06D6D" w:rsidRPr="00511D76" w:rsidRDefault="00D06D6D" w:rsidP="00D06D6D">
            <w:pPr>
              <w:rPr>
                <w:rFonts w:ascii="Constantia" w:hAnsi="Constantia"/>
                <w:sz w:val="21"/>
                <w:szCs w:val="21"/>
                <w:lang w:val="sv-SE"/>
              </w:rPr>
            </w:pPr>
          </w:p>
        </w:tc>
        <w:tc>
          <w:tcPr>
            <w:tcW w:w="850" w:type="dxa"/>
            <w:vMerge/>
            <w:tcBorders>
              <w:top w:val="nil"/>
              <w:bottom w:val="nil"/>
            </w:tcBorders>
          </w:tcPr>
          <w:p w14:paraId="368026A8" w14:textId="77777777" w:rsidR="00D06D6D" w:rsidRPr="00511D76" w:rsidRDefault="00D06D6D" w:rsidP="00D06D6D">
            <w:pPr>
              <w:rPr>
                <w:rFonts w:ascii="Constantia" w:hAnsi="Constantia"/>
                <w:sz w:val="21"/>
                <w:szCs w:val="21"/>
                <w:lang w:val="sv-SE"/>
              </w:rPr>
            </w:pPr>
          </w:p>
        </w:tc>
        <w:tc>
          <w:tcPr>
            <w:tcW w:w="5171" w:type="dxa"/>
          </w:tcPr>
          <w:p w14:paraId="6D57DD7C"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aktiens genomsnittskurs</w:t>
            </w:r>
          </w:p>
        </w:tc>
      </w:tr>
    </w:tbl>
    <w:p w14:paraId="3EF5E477" w14:textId="77777777" w:rsidR="00D06D6D" w:rsidRPr="00511D76" w:rsidRDefault="00D06D6D" w:rsidP="00D06D6D">
      <w:pPr>
        <w:rPr>
          <w:rFonts w:ascii="Constantia" w:hAnsi="Constantia"/>
          <w:sz w:val="21"/>
          <w:szCs w:val="21"/>
          <w:lang w:val="sv-SE"/>
        </w:rPr>
      </w:pPr>
    </w:p>
    <w:p w14:paraId="7A4A8324" w14:textId="0DD8BF84"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som angivits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w:instrText>
      </w:r>
      <w:r w:rsidR="004D4833" w:rsidRPr="00511D76">
        <w:rPr>
          <w:rFonts w:ascii="Constantia" w:hAnsi="Constantia"/>
          <w:sz w:val="21"/>
          <w:szCs w:val="21"/>
          <w:lang w:val="sv-SE"/>
        </w:rPr>
        <w:instrText xml:space="preserve">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w:t>
      </w:r>
    </w:p>
    <w:p w14:paraId="1795FB16" w14:textId="2903117A" w:rsidR="00D06D6D" w:rsidRPr="00511D76" w:rsidRDefault="00D06D6D" w:rsidP="00F93D81">
      <w:pPr>
        <w:ind w:left="851"/>
        <w:jc w:val="both"/>
        <w:rPr>
          <w:rFonts w:ascii="Constantia" w:hAnsi="Constantia"/>
          <w:sz w:val="21"/>
          <w:szCs w:val="21"/>
          <w:lang w:val="sv-SE"/>
        </w:rPr>
      </w:pPr>
      <w:r w:rsidRPr="00511D76">
        <w:rPr>
          <w:rFonts w:ascii="Constantia" w:hAnsi="Constantia"/>
          <w:sz w:val="21"/>
          <w:szCs w:val="21"/>
          <w:lang w:val="sv-SE"/>
        </w:rPr>
        <w:t xml:space="preserve">Vid omräkning enligt ovan och där minskningen sker genom inlösen av aktier, </w:t>
      </w:r>
      <w:r w:rsidR="00715182" w:rsidRPr="00511D76">
        <w:rPr>
          <w:rFonts w:ascii="Constantia" w:hAnsi="Constantia"/>
          <w:sz w:val="21"/>
          <w:szCs w:val="21"/>
          <w:lang w:val="sv-SE"/>
        </w:rPr>
        <w:t>ska</w:t>
      </w:r>
      <w:r w:rsidRPr="00511D76">
        <w:rPr>
          <w:rFonts w:ascii="Constantia" w:hAnsi="Constantia"/>
          <w:sz w:val="21"/>
          <w:szCs w:val="21"/>
          <w:lang w:val="sv-SE"/>
        </w:rPr>
        <w:t xml:space="preserve"> i stället för det faktiska belopp som återbetalas per aktie ett beräknat återbetalningsbelopp användas enligt följande:</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4536"/>
      </w:tblGrid>
      <w:tr w:rsidR="00D06D6D" w:rsidRPr="005A69C4" w14:paraId="16F663D0" w14:textId="77777777" w:rsidTr="0022129E">
        <w:trPr>
          <w:cantSplit/>
        </w:trPr>
        <w:tc>
          <w:tcPr>
            <w:tcW w:w="2268" w:type="dxa"/>
            <w:vMerge w:val="restart"/>
            <w:tcBorders>
              <w:bottom w:val="nil"/>
            </w:tcBorders>
          </w:tcPr>
          <w:p w14:paraId="6FCE29F8" w14:textId="77777777" w:rsidR="00D06D6D" w:rsidRPr="00511D76" w:rsidRDefault="00D06D6D" w:rsidP="00D06D6D">
            <w:pPr>
              <w:rPr>
                <w:rFonts w:ascii="Constantia" w:hAnsi="Constantia"/>
                <w:sz w:val="21"/>
                <w:szCs w:val="21"/>
                <w:lang w:val="sv-SE"/>
              </w:rPr>
            </w:pPr>
          </w:p>
          <w:p w14:paraId="532D0B06" w14:textId="77777777" w:rsidR="00D06D6D" w:rsidRPr="00511D76" w:rsidRDefault="00D06D6D" w:rsidP="00D06D6D">
            <w:pPr>
              <w:rPr>
                <w:rFonts w:ascii="Constantia" w:hAnsi="Constantia"/>
                <w:sz w:val="21"/>
                <w:szCs w:val="21"/>
                <w:lang w:val="sv-SE"/>
              </w:rPr>
            </w:pPr>
          </w:p>
          <w:p w14:paraId="020CCFCF" w14:textId="77777777" w:rsidR="00D06D6D" w:rsidRPr="00511D76" w:rsidRDefault="00D06D6D" w:rsidP="00D06D6D">
            <w:pPr>
              <w:rPr>
                <w:rFonts w:ascii="Constantia" w:hAnsi="Constantia"/>
                <w:sz w:val="21"/>
                <w:szCs w:val="21"/>
                <w:lang w:val="sv-SE"/>
              </w:rPr>
            </w:pPr>
          </w:p>
          <w:p w14:paraId="408CD785" w14:textId="77777777" w:rsidR="00D06D6D" w:rsidRPr="00511D76" w:rsidRDefault="00D06D6D" w:rsidP="00D06D6D">
            <w:pPr>
              <w:rPr>
                <w:rFonts w:ascii="Constantia" w:hAnsi="Constantia"/>
                <w:sz w:val="21"/>
                <w:szCs w:val="21"/>
                <w:lang w:val="sv-SE"/>
              </w:rPr>
            </w:pPr>
          </w:p>
          <w:p w14:paraId="7634E04F"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lastRenderedPageBreak/>
              <w:t>beräknat återbetalningsbelopp per aktie</w:t>
            </w:r>
          </w:p>
        </w:tc>
        <w:tc>
          <w:tcPr>
            <w:tcW w:w="850" w:type="dxa"/>
            <w:vMerge w:val="restart"/>
            <w:tcBorders>
              <w:bottom w:val="nil"/>
            </w:tcBorders>
          </w:tcPr>
          <w:p w14:paraId="658E231E" w14:textId="77777777" w:rsidR="00D06D6D" w:rsidRPr="00511D76" w:rsidRDefault="00D06D6D" w:rsidP="00D06D6D">
            <w:pPr>
              <w:rPr>
                <w:rFonts w:ascii="Constantia" w:hAnsi="Constantia"/>
                <w:sz w:val="21"/>
                <w:szCs w:val="21"/>
                <w:lang w:val="sv-SE"/>
              </w:rPr>
            </w:pPr>
          </w:p>
          <w:p w14:paraId="18E62FCF" w14:textId="77777777" w:rsidR="00D06D6D" w:rsidRPr="00511D76" w:rsidRDefault="00D06D6D" w:rsidP="00D06D6D">
            <w:pPr>
              <w:rPr>
                <w:rFonts w:ascii="Constantia" w:hAnsi="Constantia"/>
                <w:sz w:val="21"/>
                <w:szCs w:val="21"/>
                <w:lang w:val="sv-SE"/>
              </w:rPr>
            </w:pPr>
          </w:p>
          <w:p w14:paraId="51C4DFFB" w14:textId="77777777" w:rsidR="00D06D6D" w:rsidRPr="00511D76" w:rsidRDefault="00D06D6D" w:rsidP="00D06D6D">
            <w:pPr>
              <w:rPr>
                <w:rFonts w:ascii="Constantia" w:hAnsi="Constantia"/>
                <w:sz w:val="21"/>
                <w:szCs w:val="21"/>
                <w:lang w:val="sv-SE"/>
              </w:rPr>
            </w:pPr>
          </w:p>
          <w:p w14:paraId="08D17A7A" w14:textId="77777777" w:rsidR="00D06D6D" w:rsidRPr="00511D76" w:rsidRDefault="00D06D6D" w:rsidP="00D06D6D">
            <w:pPr>
              <w:rPr>
                <w:rFonts w:ascii="Constantia" w:hAnsi="Constantia"/>
                <w:sz w:val="21"/>
                <w:szCs w:val="21"/>
                <w:lang w:val="sv-SE"/>
              </w:rPr>
            </w:pPr>
          </w:p>
          <w:p w14:paraId="67544913" w14:textId="77777777" w:rsidR="00D06D6D" w:rsidRPr="00511D76" w:rsidRDefault="00D06D6D" w:rsidP="00D06D6D">
            <w:pPr>
              <w:rPr>
                <w:rFonts w:ascii="Constantia" w:hAnsi="Constantia"/>
                <w:sz w:val="21"/>
                <w:szCs w:val="21"/>
                <w:lang w:val="sv-SE"/>
              </w:rPr>
            </w:pPr>
          </w:p>
          <w:p w14:paraId="278444EE"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w:t>
            </w:r>
          </w:p>
        </w:tc>
        <w:tc>
          <w:tcPr>
            <w:tcW w:w="4536" w:type="dxa"/>
          </w:tcPr>
          <w:p w14:paraId="18552EF0"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lastRenderedPageBreak/>
              <w:t>det faktiska belopp som återbetalas per inlöst aktie minskat med aktiens genomsnittliga marknadskurs under en period om 25 handelsdagar närmast före den dag då aktien noteras utan rätt till återbetalning (aktiens genomsnittskurs)</w:t>
            </w:r>
          </w:p>
        </w:tc>
      </w:tr>
      <w:tr w:rsidR="00D06D6D" w:rsidRPr="005A69C4" w14:paraId="7100F4FB" w14:textId="77777777" w:rsidTr="0022129E">
        <w:trPr>
          <w:cantSplit/>
        </w:trPr>
        <w:tc>
          <w:tcPr>
            <w:tcW w:w="2268" w:type="dxa"/>
            <w:vMerge/>
            <w:tcBorders>
              <w:top w:val="nil"/>
              <w:bottom w:val="nil"/>
            </w:tcBorders>
          </w:tcPr>
          <w:p w14:paraId="055FE600" w14:textId="77777777" w:rsidR="00D06D6D" w:rsidRPr="00511D76" w:rsidRDefault="00D06D6D" w:rsidP="00D06D6D">
            <w:pPr>
              <w:rPr>
                <w:rFonts w:ascii="Constantia" w:hAnsi="Constantia"/>
                <w:sz w:val="21"/>
                <w:szCs w:val="21"/>
                <w:lang w:val="sv-SE"/>
              </w:rPr>
            </w:pPr>
          </w:p>
        </w:tc>
        <w:tc>
          <w:tcPr>
            <w:tcW w:w="850" w:type="dxa"/>
            <w:vMerge/>
            <w:tcBorders>
              <w:top w:val="nil"/>
              <w:bottom w:val="nil"/>
            </w:tcBorders>
          </w:tcPr>
          <w:p w14:paraId="4B0753C2" w14:textId="77777777" w:rsidR="00D06D6D" w:rsidRPr="00511D76" w:rsidRDefault="00D06D6D" w:rsidP="00D06D6D">
            <w:pPr>
              <w:rPr>
                <w:rFonts w:ascii="Constantia" w:hAnsi="Constantia"/>
                <w:sz w:val="21"/>
                <w:szCs w:val="21"/>
                <w:lang w:val="sv-SE"/>
              </w:rPr>
            </w:pPr>
          </w:p>
        </w:tc>
        <w:tc>
          <w:tcPr>
            <w:tcW w:w="4536" w:type="dxa"/>
          </w:tcPr>
          <w:p w14:paraId="7325176F" w14:textId="77777777" w:rsidR="00D06D6D" w:rsidRPr="00511D76" w:rsidRDefault="00D06D6D" w:rsidP="00D06D6D">
            <w:pPr>
              <w:rPr>
                <w:rFonts w:ascii="Constantia" w:hAnsi="Constantia"/>
                <w:sz w:val="21"/>
                <w:szCs w:val="21"/>
                <w:lang w:val="sv-SE"/>
              </w:rPr>
            </w:pPr>
            <w:r w:rsidRPr="00511D76">
              <w:rPr>
                <w:rFonts w:ascii="Constantia" w:hAnsi="Constantia"/>
                <w:sz w:val="21"/>
                <w:szCs w:val="21"/>
                <w:lang w:val="sv-SE"/>
              </w:rPr>
              <w:t>det antal aktier som ligger till grund för inlösen av en aktie minskat med talet 1</w:t>
            </w:r>
          </w:p>
        </w:tc>
      </w:tr>
    </w:tbl>
    <w:p w14:paraId="4CC34488" w14:textId="77777777" w:rsidR="00D06D6D" w:rsidRPr="00511D76" w:rsidRDefault="00D06D6D" w:rsidP="00D06D6D">
      <w:pPr>
        <w:rPr>
          <w:rFonts w:ascii="Constantia" w:hAnsi="Constantia"/>
          <w:sz w:val="21"/>
          <w:szCs w:val="21"/>
          <w:lang w:val="sv-SE"/>
        </w:rPr>
      </w:pPr>
    </w:p>
    <w:p w14:paraId="7A28FF47" w14:textId="30BE2CB5"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som angivits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w:t>
      </w:r>
    </w:p>
    <w:p w14:paraId="11D639E3" w14:textId="36A674A2"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omräknat antal aktier fastställs av bolaget två bankdagar efter utgången av den första ovan angivna perioden om 25 handelsdagar och </w:t>
      </w:r>
      <w:r w:rsidR="00715182" w:rsidRPr="00511D76">
        <w:rPr>
          <w:rFonts w:ascii="Constantia" w:hAnsi="Constantia"/>
          <w:sz w:val="21"/>
          <w:szCs w:val="21"/>
          <w:lang w:val="sv-SE"/>
        </w:rPr>
        <w:t>ska</w:t>
      </w:r>
      <w:r w:rsidRPr="00511D76">
        <w:rPr>
          <w:rFonts w:ascii="Constantia" w:hAnsi="Constantia"/>
          <w:sz w:val="21"/>
          <w:szCs w:val="21"/>
          <w:lang w:val="sv-SE"/>
        </w:rPr>
        <w:t xml:space="preserve"> tillämpas vid teckning som verkställs därefter.</w:t>
      </w:r>
    </w:p>
    <w:p w14:paraId="62776CF0" w14:textId="656ED0C8"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w:t>
      </w:r>
      <w:r w:rsidR="00715182" w:rsidRPr="00511D76">
        <w:rPr>
          <w:rFonts w:ascii="Constantia" w:hAnsi="Constantia"/>
          <w:sz w:val="21"/>
          <w:szCs w:val="21"/>
          <w:lang w:val="sv-SE"/>
        </w:rPr>
        <w:t>ska</w:t>
      </w:r>
      <w:r w:rsidRPr="00511D76">
        <w:rPr>
          <w:rFonts w:ascii="Constantia" w:hAnsi="Constantia"/>
          <w:sz w:val="21"/>
          <w:szCs w:val="21"/>
          <w:lang w:val="sv-SE"/>
        </w:rPr>
        <w:t xml:space="preserve">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1A9B2B3A" w14:textId="786E53AD"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Om bolagets aktiekapital skulle minskas genom inlösen av aktier med återbetalning till aktieägarna, vilken minskning inte är obligatorisk, eller bolaget – utan att fråga är om minskning av aktiekapitalet – skulle genomföra </w:t>
      </w:r>
      <w:r w:rsidRPr="00511D76">
        <w:rPr>
          <w:rFonts w:ascii="Constantia" w:hAnsi="Constantia"/>
          <w:b/>
          <w:sz w:val="21"/>
          <w:szCs w:val="21"/>
          <w:lang w:val="sv-SE"/>
        </w:rPr>
        <w:t>återköp av egna aktier</w:t>
      </w:r>
      <w:r w:rsidRPr="00511D76">
        <w:rPr>
          <w:rFonts w:ascii="Constantia" w:hAnsi="Constantia"/>
          <w:sz w:val="21"/>
          <w:szCs w:val="21"/>
          <w:lang w:val="sv-SE"/>
        </w:rPr>
        <w:t xml:space="preserve"> och där, enligt bolagets bedömning, sådan åtgärd med hänsyn till dess tekniska utformning och ekonomiska effekter, är att jämställa med minskning som är obligatorisk, ska omräkning av teckningskursen och antal aktier som varje teckningsoption berättigar till teckning av ske med tillämpning av så långt möjligt av de principer som anges ovan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_Ref374353351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7.8</w:t>
      </w:r>
      <w:r w:rsidRPr="00511D76">
        <w:rPr>
          <w:rFonts w:ascii="Constantia" w:hAnsi="Constantia"/>
          <w:sz w:val="21"/>
          <w:szCs w:val="21"/>
          <w:lang w:val="sv-SE"/>
        </w:rPr>
        <w:fldChar w:fldCharType="end"/>
      </w:r>
      <w:r w:rsidRPr="00511D76">
        <w:rPr>
          <w:rFonts w:ascii="Constantia" w:hAnsi="Constantia"/>
          <w:sz w:val="21"/>
          <w:szCs w:val="21"/>
          <w:lang w:val="sv-SE"/>
        </w:rPr>
        <w:t>.</w:t>
      </w:r>
    </w:p>
    <w:p w14:paraId="4DD60319" w14:textId="77777777"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Genomför bolaget byte av aktiekapitalsvaluta, innebärande att bolagets aktiekapital ska vara bestämt i annan valuta än svenska kronor, ska teckningskursen omräknas till samma valuta som aktiekapitalet är bestämt i samt därvid avrundas till två decimaler. Sådan valutaomräkning ska ske med tillämpning av den växelkurs som använts för omräkning av aktiekapitalet vid valutabytet.</w:t>
      </w:r>
    </w:p>
    <w:p w14:paraId="2641A44F" w14:textId="77777777" w:rsidR="00D06D6D" w:rsidRPr="00511D76" w:rsidRDefault="00D06D6D" w:rsidP="006111A3">
      <w:pPr>
        <w:ind w:left="851"/>
        <w:jc w:val="both"/>
        <w:rPr>
          <w:rFonts w:ascii="Constantia" w:hAnsi="Constantia"/>
          <w:bCs/>
          <w:sz w:val="21"/>
          <w:szCs w:val="21"/>
          <w:lang w:val="sv-SE"/>
        </w:rPr>
      </w:pPr>
      <w:r w:rsidRPr="00511D76">
        <w:rPr>
          <w:rFonts w:ascii="Constantia" w:hAnsi="Constantia"/>
          <w:bCs/>
          <w:sz w:val="21"/>
          <w:szCs w:val="21"/>
          <w:lang w:val="sv-SE"/>
        </w:rPr>
        <w:t>Enligt ovan omräknad teckningskurs fastställs av Bolaget och ska tillämpas vid teckning som verkställs från och med den dag som bytet av aktiekapitalsvaluta får verkan.</w:t>
      </w:r>
    </w:p>
    <w:p w14:paraId="3F493674" w14:textId="74A02178"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Genomför bolaget åtgärd som avses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_Ref374352332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7.5</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_Ref374353293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7.7</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eller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_Ref374353351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7.8</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och skulle, enligt bolagets bedömning, tillämpning av härför avsedd omräkningsformel, med hänsyn till åtgärdens tekniska utformning eller av annat skäl, inte kunna ske eller leda till att den ekonomiska kompensation som innehavarna av teckningsoptioner erhåller i förhållande till aktieägarna inte är skälig,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bolaget, förutsatt att bolagets styrelse lämnar skriftligt samtycke därtill, genomföra omräkningen av teckningskursen och antalet aktier på sätt bolaget finner ändamålsenligt i syfte att omräkningen av teckningskursen och antalet aktier leder till ett skäligt resultat, dock att sådan omräkning inte får utfalla till nackdel för teckningsoptionsinnehavare.</w:t>
      </w:r>
    </w:p>
    <w:p w14:paraId="76BACC1D" w14:textId="19A9064F"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Vid omräkning enligt ovan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teckningskurs avrundas till helt tiotal öre, varvid fem öre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avrundas uppåt, samt antalet aktier avrundas till två decimaler. För det fall teckningskursen är bestämd i annan valuta än svenska kronor ska, vid omräkningar enligt ovan, teckningskursen </w:t>
      </w:r>
      <w:proofErr w:type="gramStart"/>
      <w:r w:rsidRPr="00511D76">
        <w:rPr>
          <w:rFonts w:ascii="Constantia" w:hAnsi="Constantia"/>
          <w:bCs/>
          <w:sz w:val="21"/>
          <w:szCs w:val="21"/>
          <w:lang w:val="sv-SE"/>
        </w:rPr>
        <w:t>istället</w:t>
      </w:r>
      <w:proofErr w:type="gramEnd"/>
      <w:r w:rsidRPr="00511D76">
        <w:rPr>
          <w:rFonts w:ascii="Constantia" w:hAnsi="Constantia"/>
          <w:bCs/>
          <w:sz w:val="21"/>
          <w:szCs w:val="21"/>
          <w:lang w:val="sv-SE"/>
        </w:rPr>
        <w:t xml:space="preserve"> avrundas till två decimaler.</w:t>
      </w:r>
    </w:p>
    <w:p w14:paraId="77357BC7" w14:textId="7691E99E" w:rsidR="00D06D6D" w:rsidRPr="00511D76" w:rsidRDefault="00D06D6D" w:rsidP="004D4833">
      <w:pPr>
        <w:numPr>
          <w:ilvl w:val="1"/>
          <w:numId w:val="3"/>
        </w:numPr>
        <w:jc w:val="both"/>
        <w:rPr>
          <w:rFonts w:ascii="Constantia" w:hAnsi="Constantia"/>
          <w:bCs/>
          <w:sz w:val="21"/>
          <w:szCs w:val="21"/>
          <w:lang w:val="sv-SE"/>
        </w:rPr>
      </w:pPr>
      <w:bookmarkStart w:id="12" w:name="_Ref374353564"/>
      <w:r w:rsidRPr="00511D76">
        <w:rPr>
          <w:rFonts w:ascii="Constantia" w:hAnsi="Constantia"/>
          <w:bCs/>
          <w:sz w:val="21"/>
          <w:szCs w:val="21"/>
          <w:lang w:val="sv-SE"/>
        </w:rPr>
        <w:t xml:space="preserve">Äger aktieägare (majoritetsaktieägaren) ensam eller tillsammans med dotterföretag aktier representerande så stor andel av samtliga aktier att majoritetsägaren, enligt vid var tid gällande lagstiftning, äger påkalla </w:t>
      </w:r>
      <w:r w:rsidRPr="00511D76">
        <w:rPr>
          <w:rFonts w:ascii="Constantia" w:hAnsi="Constantia"/>
          <w:b/>
          <w:bCs/>
          <w:sz w:val="21"/>
          <w:szCs w:val="21"/>
          <w:lang w:val="sv-SE"/>
        </w:rPr>
        <w:t>tvångsinlösen</w:t>
      </w:r>
      <w:r w:rsidRPr="00511D76">
        <w:rPr>
          <w:rFonts w:ascii="Constantia" w:hAnsi="Constantia"/>
          <w:bCs/>
          <w:sz w:val="21"/>
          <w:szCs w:val="21"/>
          <w:lang w:val="sv-SE"/>
        </w:rPr>
        <w:t xml:space="preserve"> av återstående aktier och offentliggör majoritetsägaren sin avsikt att påkalla sådan tvångsinlösen,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bolaget, för det fall att sista dag för teckning enligt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_Ref374353420 \r \h </w:instrText>
      </w:r>
      <w:r w:rsidR="004D4833" w:rsidRPr="00511D76">
        <w:rPr>
          <w:rFonts w:ascii="Constantia" w:hAnsi="Constantia"/>
          <w:bCs/>
          <w:sz w:val="21"/>
          <w:szCs w:val="21"/>
          <w:lang w:val="sv-SE"/>
        </w:rPr>
        <w:instrText xml:space="preserve">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infaller efter det att sådan avsikt offentliggjorts, fastställa </w:t>
      </w:r>
      <w:r w:rsidRPr="00511D76">
        <w:rPr>
          <w:rFonts w:ascii="Constantia" w:hAnsi="Constantia"/>
          <w:bCs/>
          <w:sz w:val="21"/>
          <w:szCs w:val="21"/>
          <w:lang w:val="sv-SE"/>
        </w:rPr>
        <w:lastRenderedPageBreak/>
        <w:t xml:space="preserve">en ny sista dag för påkallande av teckning (slutdagen). Slutdagen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infalla inom 60 dagar från offentliggörandet av denna avsikt.</w:t>
      </w:r>
      <w:bookmarkEnd w:id="12"/>
    </w:p>
    <w:p w14:paraId="59DA7C40" w14:textId="5072D1FA"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Efter det att slutdagen fastställts </w:t>
      </w:r>
      <w:r w:rsidR="00715182" w:rsidRPr="00511D76">
        <w:rPr>
          <w:rFonts w:ascii="Constantia" w:hAnsi="Constantia"/>
          <w:sz w:val="21"/>
          <w:szCs w:val="21"/>
          <w:lang w:val="sv-SE"/>
        </w:rPr>
        <w:t>ska</w:t>
      </w:r>
      <w:r w:rsidRPr="00511D76">
        <w:rPr>
          <w:rFonts w:ascii="Constantia" w:hAnsi="Constantia"/>
          <w:sz w:val="21"/>
          <w:szCs w:val="21"/>
          <w:lang w:val="sv-SE"/>
        </w:rPr>
        <w:t xml:space="preserve">,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innehavare av teckningsoptioner äga rätt att påkalla teckning fram till slutdagen. Bolaget </w:t>
      </w:r>
      <w:r w:rsidR="00715182" w:rsidRPr="00511D76">
        <w:rPr>
          <w:rFonts w:ascii="Constantia" w:hAnsi="Constantia"/>
          <w:sz w:val="21"/>
          <w:szCs w:val="21"/>
          <w:lang w:val="sv-SE"/>
        </w:rPr>
        <w:t>ska</w:t>
      </w:r>
      <w:r w:rsidRPr="00511D76">
        <w:rPr>
          <w:rFonts w:ascii="Constantia" w:hAnsi="Constantia"/>
          <w:sz w:val="21"/>
          <w:szCs w:val="21"/>
          <w:lang w:val="sv-SE"/>
        </w:rPr>
        <w:t xml:space="preserve"> senast fyra veckor före slutdagen genom skriftligt meddelande erinra de kända innehavarna av teckningsoptioner om denna rätt samt att teckning inte får påkallas efter slutdagen.</w:t>
      </w:r>
    </w:p>
    <w:p w14:paraId="2DDD7FF0" w14:textId="521C49ED"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Om majoritetsägaren påkallat tvångsinlösen och överenskommelse om inlösen inte kunnat träffas får enligt 22 kap 26 § </w:t>
      </w:r>
      <w:proofErr w:type="gramStart"/>
      <w:r w:rsidRPr="00511D76">
        <w:rPr>
          <w:rFonts w:ascii="Constantia" w:hAnsi="Constantia"/>
          <w:sz w:val="21"/>
          <w:szCs w:val="21"/>
          <w:lang w:val="sv-SE"/>
        </w:rPr>
        <w:t>2 st</w:t>
      </w:r>
      <w:proofErr w:type="gramEnd"/>
      <w:r w:rsidRPr="00511D76">
        <w:rPr>
          <w:rFonts w:ascii="Constantia" w:hAnsi="Constantia"/>
          <w:sz w:val="21"/>
          <w:szCs w:val="21"/>
          <w:lang w:val="sv-SE"/>
        </w:rPr>
        <w:t xml:space="preserve"> aktiebolagslagen teckning inte ske förrän inlösentvisten har avgjorts genom dom eller beslut som vunnit laga kraft. Om teckningstiden enligt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löper ut dessförinnan eller inom tre månader därefter har innehavare av teckningsoption ändå rätt att utnyttja teckningsoptionen under tre månader efter det att avgörandet vann laga kraft.</w:t>
      </w:r>
    </w:p>
    <w:p w14:paraId="2581E81D" w14:textId="6546CFCE"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Äger ett svenskt aktiebolag samtliga aktier och avser bolagets styrelse att upprätta en </w:t>
      </w:r>
      <w:r w:rsidRPr="00511D76">
        <w:rPr>
          <w:rFonts w:ascii="Constantia" w:hAnsi="Constantia"/>
          <w:b/>
          <w:bCs/>
          <w:sz w:val="21"/>
          <w:szCs w:val="21"/>
          <w:lang w:val="sv-SE"/>
        </w:rPr>
        <w:t>fusionsplan</w:t>
      </w:r>
      <w:r w:rsidRPr="00511D76">
        <w:rPr>
          <w:rFonts w:ascii="Constantia" w:hAnsi="Constantia"/>
          <w:bCs/>
          <w:sz w:val="21"/>
          <w:szCs w:val="21"/>
          <w:lang w:val="sv-SE"/>
        </w:rPr>
        <w:t xml:space="preserve"> enligt 23 kap 28 § aktiebolagslagen,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bolaget, för det fall att sista dag för teckning enligt avsnitt 3 infaller efter det att sådan avsikt föreligger, fastställa en ny sista dag för påkallande av teckning (slutdagen). Slutdagen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infalla inom 60 dagar från det att sådan avsikt förelåg eller, om offentliggörande av sådan avsikt skett, från offentliggörandet.</w:t>
      </w:r>
    </w:p>
    <w:p w14:paraId="03B276C8" w14:textId="7DD57E63"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Efter det att slutdagen fastställts </w:t>
      </w:r>
      <w:r w:rsidR="00715182" w:rsidRPr="00511D76">
        <w:rPr>
          <w:rFonts w:ascii="Constantia" w:hAnsi="Constantia"/>
          <w:sz w:val="21"/>
          <w:szCs w:val="21"/>
          <w:lang w:val="sv-SE"/>
        </w:rPr>
        <w:t>ska</w:t>
      </w:r>
      <w:r w:rsidRPr="00511D76">
        <w:rPr>
          <w:rFonts w:ascii="Constantia" w:hAnsi="Constantia"/>
          <w:sz w:val="21"/>
          <w:szCs w:val="21"/>
          <w:lang w:val="sv-SE"/>
        </w:rPr>
        <w:t xml:space="preserve">,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innehavare av teckningsoptioner äga rätt att påkalla teckning fram till slutdagen. Bolaget </w:t>
      </w:r>
      <w:r w:rsidR="00715182" w:rsidRPr="00511D76">
        <w:rPr>
          <w:rFonts w:ascii="Constantia" w:hAnsi="Constantia"/>
          <w:sz w:val="21"/>
          <w:szCs w:val="21"/>
          <w:lang w:val="sv-SE"/>
        </w:rPr>
        <w:t>ska</w:t>
      </w:r>
      <w:r w:rsidRPr="00511D76">
        <w:rPr>
          <w:rFonts w:ascii="Constantia" w:hAnsi="Constantia"/>
          <w:sz w:val="21"/>
          <w:szCs w:val="21"/>
          <w:lang w:val="sv-SE"/>
        </w:rPr>
        <w:t xml:space="preserve"> senast fyra veckor före slutdagen genom skriftligt meddelande erinra de kända innehavarna av teckningsoptioner om denna rätt samt att teckning inte får påkallas efter slutdagen.</w:t>
      </w:r>
    </w:p>
    <w:p w14:paraId="70838CC0" w14:textId="21A086C0"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Skulle bolagsstämman godkänna </w:t>
      </w:r>
      <w:r w:rsidRPr="00511D76">
        <w:rPr>
          <w:rFonts w:ascii="Constantia" w:hAnsi="Constantia"/>
          <w:b/>
          <w:bCs/>
          <w:sz w:val="21"/>
          <w:szCs w:val="21"/>
          <w:lang w:val="sv-SE"/>
        </w:rPr>
        <w:t>fusionsplan</w:t>
      </w:r>
      <w:r w:rsidRPr="00511D76">
        <w:rPr>
          <w:rFonts w:ascii="Constantia" w:hAnsi="Constantia"/>
          <w:bCs/>
          <w:sz w:val="21"/>
          <w:szCs w:val="21"/>
          <w:lang w:val="sv-SE"/>
        </w:rPr>
        <w:t xml:space="preserve"> enligt 23 kap 15 § aktiebolagslagen, eller samtliga aktieägare i deltagande bolag underteckna fusionsplan i enlighet med fjärde stycket i nämnda paragraf, varigenom bolaget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uppgå i annat bolag, får teckning inte därefter påkallas.</w:t>
      </w:r>
    </w:p>
    <w:p w14:paraId="01BBA780" w14:textId="4081E221"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Senast två månader innan bolaget tar slutlig ställning till fråga om fusion enligt ovan, </w:t>
      </w:r>
      <w:r w:rsidR="00715182" w:rsidRPr="00511D76">
        <w:rPr>
          <w:rFonts w:ascii="Constantia" w:hAnsi="Constantia"/>
          <w:sz w:val="21"/>
          <w:szCs w:val="21"/>
          <w:lang w:val="sv-SE"/>
        </w:rPr>
        <w:t>ska</w:t>
      </w:r>
      <w:r w:rsidRPr="00511D76">
        <w:rPr>
          <w:rFonts w:ascii="Constantia" w:hAnsi="Constantia"/>
          <w:sz w:val="21"/>
          <w:szCs w:val="21"/>
          <w:lang w:val="sv-SE"/>
        </w:rPr>
        <w:t xml:space="preserve"> de kända innehavarna av teckningsoptioner genom skriftligt meddelande underrättas om den avsedda fusionen. I meddelandet </w:t>
      </w:r>
      <w:r w:rsidR="00715182" w:rsidRPr="00511D76">
        <w:rPr>
          <w:rFonts w:ascii="Constantia" w:hAnsi="Constantia"/>
          <w:sz w:val="21"/>
          <w:szCs w:val="21"/>
          <w:lang w:val="sv-SE"/>
        </w:rPr>
        <w:t>ska</w:t>
      </w:r>
      <w:r w:rsidRPr="00511D76">
        <w:rPr>
          <w:rFonts w:ascii="Constantia" w:hAnsi="Constantia"/>
          <w:sz w:val="21"/>
          <w:szCs w:val="21"/>
          <w:lang w:val="sv-SE"/>
        </w:rPr>
        <w:t xml:space="preserve"> en redogörelse lämnas för det huvudsakliga innehållet i den avsedda fusionsplanen samt </w:t>
      </w:r>
      <w:r w:rsidR="00715182" w:rsidRPr="00511D76">
        <w:rPr>
          <w:rFonts w:ascii="Constantia" w:hAnsi="Constantia"/>
          <w:sz w:val="21"/>
          <w:szCs w:val="21"/>
          <w:lang w:val="sv-SE"/>
        </w:rPr>
        <w:t>ska</w:t>
      </w:r>
      <w:r w:rsidRPr="00511D76">
        <w:rPr>
          <w:rFonts w:ascii="Constantia" w:hAnsi="Constantia"/>
          <w:sz w:val="21"/>
          <w:szCs w:val="21"/>
          <w:lang w:val="sv-SE"/>
        </w:rPr>
        <w:t xml:space="preserve"> optionsinnehavarna erinras om att teckning inte får påkallas sedan slutligt beslut fattats om fusion eller sedan fusionsplanen undertecknats av aktieägarna.</w:t>
      </w:r>
    </w:p>
    <w:p w14:paraId="171595D2" w14:textId="00D9838C"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fusion enligt ovan, </w:t>
      </w:r>
      <w:r w:rsidR="00715182" w:rsidRPr="00511D76">
        <w:rPr>
          <w:rFonts w:ascii="Constantia" w:hAnsi="Constantia"/>
          <w:sz w:val="21"/>
          <w:szCs w:val="21"/>
          <w:lang w:val="sv-SE"/>
        </w:rPr>
        <w:t>ska</w:t>
      </w:r>
      <w:r w:rsidRPr="00511D76">
        <w:rPr>
          <w:rFonts w:ascii="Constantia" w:hAnsi="Constantia"/>
          <w:sz w:val="21"/>
          <w:szCs w:val="21"/>
          <w:lang w:val="sv-SE"/>
        </w:rPr>
        <w:t xml:space="preserve">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äga rätt att påkalla teckning från den dag då meddelandet lämnats om fusionsavsikten, förutsatt att teckning kan verkställas senast på tjugonde dagen före den bolagsstämma vid vilken fusionsplanen </w:t>
      </w:r>
      <w:r w:rsidR="00715182" w:rsidRPr="00511D76">
        <w:rPr>
          <w:rFonts w:ascii="Constantia" w:hAnsi="Constantia"/>
          <w:sz w:val="21"/>
          <w:szCs w:val="21"/>
          <w:lang w:val="sv-SE"/>
        </w:rPr>
        <w:t>ska</w:t>
      </w:r>
      <w:r w:rsidRPr="00511D76">
        <w:rPr>
          <w:rFonts w:ascii="Constantia" w:hAnsi="Constantia"/>
          <w:sz w:val="21"/>
          <w:szCs w:val="21"/>
          <w:lang w:val="sv-SE"/>
        </w:rPr>
        <w:t xml:space="preserve"> godkännas respektive före den dag då aktieägarna undertecknar fusionsplanen.</w:t>
      </w:r>
    </w:p>
    <w:p w14:paraId="3221553C" w14:textId="220C7B5C"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Skulle bolagsstämman godkänna </w:t>
      </w:r>
      <w:r w:rsidRPr="00511D76">
        <w:rPr>
          <w:rFonts w:ascii="Constantia" w:hAnsi="Constantia"/>
          <w:b/>
          <w:bCs/>
          <w:sz w:val="21"/>
          <w:szCs w:val="21"/>
          <w:lang w:val="sv-SE"/>
        </w:rPr>
        <w:t>delningsplan</w:t>
      </w:r>
      <w:r w:rsidRPr="00511D76">
        <w:rPr>
          <w:rFonts w:ascii="Constantia" w:hAnsi="Constantia"/>
          <w:bCs/>
          <w:sz w:val="21"/>
          <w:szCs w:val="21"/>
          <w:lang w:val="sv-SE"/>
        </w:rPr>
        <w:t xml:space="preserve"> enligt 24 kap 17 § aktiebolagslagen, varigenom bolaget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delas genom att samtliga bolagets tillgångar och skulder övertas av ett eller flera andra bolag, får teckning inte därefter påkallas.</w:t>
      </w:r>
    </w:p>
    <w:p w14:paraId="43CFB544" w14:textId="0DA1DCC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Senast två månader innan bolaget tar slutligt ställning till fråga om delning enligt ovan, </w:t>
      </w:r>
      <w:r w:rsidR="00715182" w:rsidRPr="00511D76">
        <w:rPr>
          <w:rFonts w:ascii="Constantia" w:hAnsi="Constantia"/>
          <w:sz w:val="21"/>
          <w:szCs w:val="21"/>
          <w:lang w:val="sv-SE"/>
        </w:rPr>
        <w:t>ska</w:t>
      </w:r>
      <w:r w:rsidRPr="00511D76">
        <w:rPr>
          <w:rFonts w:ascii="Constantia" w:hAnsi="Constantia"/>
          <w:sz w:val="21"/>
          <w:szCs w:val="21"/>
          <w:lang w:val="sv-SE"/>
        </w:rPr>
        <w:t xml:space="preserve"> de kända innehavarna av teckningsoptioner genom skriftligt meddelande underrättas om </w:t>
      </w:r>
      <w:r w:rsidRPr="00511D76">
        <w:rPr>
          <w:rFonts w:ascii="Constantia" w:hAnsi="Constantia"/>
          <w:sz w:val="21"/>
          <w:szCs w:val="21"/>
          <w:lang w:val="sv-SE"/>
        </w:rPr>
        <w:lastRenderedPageBreak/>
        <w:t xml:space="preserve">den avsedda delningen. I meddelandet </w:t>
      </w:r>
      <w:r w:rsidR="00715182" w:rsidRPr="00511D76">
        <w:rPr>
          <w:rFonts w:ascii="Constantia" w:hAnsi="Constantia"/>
          <w:sz w:val="21"/>
          <w:szCs w:val="21"/>
          <w:lang w:val="sv-SE"/>
        </w:rPr>
        <w:t>ska</w:t>
      </w:r>
      <w:r w:rsidRPr="00511D76">
        <w:rPr>
          <w:rFonts w:ascii="Constantia" w:hAnsi="Constantia"/>
          <w:sz w:val="21"/>
          <w:szCs w:val="21"/>
          <w:lang w:val="sv-SE"/>
        </w:rPr>
        <w:t xml:space="preserve"> en redogörelse lämnas för det huvudsakliga innehållet i den avsedda delningsplanen samt </w:t>
      </w:r>
      <w:r w:rsidR="00715182" w:rsidRPr="00511D76">
        <w:rPr>
          <w:rFonts w:ascii="Constantia" w:hAnsi="Constantia"/>
          <w:sz w:val="21"/>
          <w:szCs w:val="21"/>
          <w:lang w:val="sv-SE"/>
        </w:rPr>
        <w:t>ska</w:t>
      </w:r>
      <w:r w:rsidRPr="00511D76">
        <w:rPr>
          <w:rFonts w:ascii="Constantia" w:hAnsi="Constantia"/>
          <w:sz w:val="21"/>
          <w:szCs w:val="21"/>
          <w:lang w:val="sv-SE"/>
        </w:rPr>
        <w:t xml:space="preserve"> optionsinnehavarna erinras om att teckning inte får ske, sedan slutligt beslut fattats om delning eller sedan delningsplanen undertecknats av aktieägarna.</w:t>
      </w:r>
    </w:p>
    <w:p w14:paraId="1269BCB6" w14:textId="733E81B2"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delning enligt ovan, </w:t>
      </w:r>
      <w:r w:rsidR="00715182" w:rsidRPr="00511D76">
        <w:rPr>
          <w:rFonts w:ascii="Constantia" w:hAnsi="Constantia"/>
          <w:sz w:val="21"/>
          <w:szCs w:val="21"/>
          <w:lang w:val="sv-SE"/>
        </w:rPr>
        <w:t>ska</w:t>
      </w:r>
      <w:r w:rsidRPr="00511D76">
        <w:rPr>
          <w:rFonts w:ascii="Constantia" w:hAnsi="Constantia"/>
          <w:sz w:val="21"/>
          <w:szCs w:val="21"/>
          <w:lang w:val="sv-SE"/>
        </w:rPr>
        <w:t xml:space="preserve">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teckning, äga rätt att påkalla teckning från den dag då meddelandet lämnats, förutsatt att teckning kan verkställas senast på tjugonde vardagen före den bolagsstämma vid vilken delningsplanen </w:t>
      </w:r>
      <w:r w:rsidR="00715182" w:rsidRPr="00511D76">
        <w:rPr>
          <w:rFonts w:ascii="Constantia" w:hAnsi="Constantia"/>
          <w:sz w:val="21"/>
          <w:szCs w:val="21"/>
          <w:lang w:val="sv-SE"/>
        </w:rPr>
        <w:t>ska</w:t>
      </w:r>
      <w:r w:rsidRPr="00511D76">
        <w:rPr>
          <w:rFonts w:ascii="Constantia" w:hAnsi="Constantia"/>
          <w:sz w:val="21"/>
          <w:szCs w:val="21"/>
          <w:lang w:val="sv-SE"/>
        </w:rPr>
        <w:t xml:space="preserve"> godkännas respektive före den dag då aktieägarna undertecknar delningsplanen.</w:t>
      </w:r>
    </w:p>
    <w:p w14:paraId="7D793EC5" w14:textId="318DCB58" w:rsidR="00D06D6D" w:rsidRPr="00511D76" w:rsidRDefault="00D06D6D" w:rsidP="004D4833">
      <w:pPr>
        <w:numPr>
          <w:ilvl w:val="1"/>
          <w:numId w:val="3"/>
        </w:numPr>
        <w:jc w:val="both"/>
        <w:rPr>
          <w:rFonts w:ascii="Constantia" w:hAnsi="Constantia"/>
          <w:bCs/>
          <w:sz w:val="21"/>
          <w:szCs w:val="21"/>
          <w:lang w:val="sv-SE"/>
        </w:rPr>
      </w:pPr>
      <w:bookmarkStart w:id="13" w:name="_Ref374353572"/>
      <w:r w:rsidRPr="00511D76">
        <w:rPr>
          <w:rFonts w:ascii="Constantia" w:hAnsi="Constantia"/>
          <w:bCs/>
          <w:sz w:val="21"/>
          <w:szCs w:val="21"/>
          <w:lang w:val="sv-SE"/>
        </w:rPr>
        <w:t xml:space="preserve">Beslutas att bolaget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träda i </w:t>
      </w:r>
      <w:r w:rsidRPr="00511D76">
        <w:rPr>
          <w:rFonts w:ascii="Constantia" w:hAnsi="Constantia"/>
          <w:b/>
          <w:bCs/>
          <w:sz w:val="21"/>
          <w:szCs w:val="21"/>
          <w:lang w:val="sv-SE"/>
        </w:rPr>
        <w:t>likvidation</w:t>
      </w:r>
      <w:r w:rsidRPr="00511D76">
        <w:rPr>
          <w:rFonts w:ascii="Constantia" w:hAnsi="Constantia"/>
          <w:bCs/>
          <w:sz w:val="21"/>
          <w:szCs w:val="21"/>
          <w:lang w:val="sv-SE"/>
        </w:rPr>
        <w:t xml:space="preserve"> får, oavsett likvidationsgrunden, teckning inte därefter påkallas. Rätten att påkalla teckning upphör i och med likvidationsbeslutet, oavsett sålunda att detta inte ha vunnit laga kraft.</w:t>
      </w:r>
      <w:bookmarkEnd w:id="13"/>
    </w:p>
    <w:p w14:paraId="2F6A15A9" w14:textId="449BEC70"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Senast två månader innan bolagsstämma tar ställning till fråga om bolaget </w:t>
      </w:r>
      <w:r w:rsidR="00715182" w:rsidRPr="00511D76">
        <w:rPr>
          <w:rFonts w:ascii="Constantia" w:hAnsi="Constantia"/>
          <w:sz w:val="21"/>
          <w:szCs w:val="21"/>
          <w:lang w:val="sv-SE"/>
        </w:rPr>
        <w:t>ska</w:t>
      </w:r>
      <w:r w:rsidRPr="00511D76">
        <w:rPr>
          <w:rFonts w:ascii="Constantia" w:hAnsi="Constantia"/>
          <w:sz w:val="21"/>
          <w:szCs w:val="21"/>
          <w:lang w:val="sv-SE"/>
        </w:rPr>
        <w:t xml:space="preserve"> gå i frivillig likvidation, </w:t>
      </w:r>
      <w:r w:rsidR="00715182" w:rsidRPr="00511D76">
        <w:rPr>
          <w:rFonts w:ascii="Constantia" w:hAnsi="Constantia"/>
          <w:sz w:val="21"/>
          <w:szCs w:val="21"/>
          <w:lang w:val="sv-SE"/>
        </w:rPr>
        <w:t>ska</w:t>
      </w:r>
      <w:r w:rsidRPr="00511D76">
        <w:rPr>
          <w:rFonts w:ascii="Constantia" w:hAnsi="Constantia"/>
          <w:sz w:val="21"/>
          <w:szCs w:val="21"/>
          <w:lang w:val="sv-SE"/>
        </w:rPr>
        <w:t xml:space="preserve"> de kända innehavarna av teckningsoptioner genom skriftligt meddelande underrättas om den avsedda likvidationen. I meddelandet </w:t>
      </w:r>
      <w:r w:rsidR="00715182" w:rsidRPr="00511D76">
        <w:rPr>
          <w:rFonts w:ascii="Constantia" w:hAnsi="Constantia"/>
          <w:sz w:val="21"/>
          <w:szCs w:val="21"/>
          <w:lang w:val="sv-SE"/>
        </w:rPr>
        <w:t>ska</w:t>
      </w:r>
      <w:r w:rsidRPr="00511D76">
        <w:rPr>
          <w:rFonts w:ascii="Constantia" w:hAnsi="Constantia"/>
          <w:sz w:val="21"/>
          <w:szCs w:val="21"/>
          <w:lang w:val="sv-SE"/>
        </w:rPr>
        <w:t xml:space="preserve"> intagas en erinran om att teckning inte får påkallas, sedan bolagsstämman fattat beslut om likvidation.</w:t>
      </w:r>
    </w:p>
    <w:p w14:paraId="13CDC53F" w14:textId="37FEFE82"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likvidation enligt ovan, </w:t>
      </w:r>
      <w:r w:rsidR="00715182" w:rsidRPr="00511D76">
        <w:rPr>
          <w:rFonts w:ascii="Constantia" w:hAnsi="Constantia"/>
          <w:sz w:val="21"/>
          <w:szCs w:val="21"/>
          <w:lang w:val="sv-SE"/>
        </w:rPr>
        <w:t>ska</w:t>
      </w:r>
      <w:r w:rsidRPr="00511D76">
        <w:rPr>
          <w:rFonts w:ascii="Constantia" w:hAnsi="Constantia"/>
          <w:sz w:val="21"/>
          <w:szCs w:val="21"/>
          <w:lang w:val="sv-SE"/>
        </w:rPr>
        <w:t xml:space="preserve">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äga rätt att påkalla teckning från den dag då meddelandet lämnats, förutsatt att teckning kan verkställas senast på tionde vardagen före den bolagsstämma vid vilken frågan om bolagets likvidation </w:t>
      </w:r>
      <w:r w:rsidR="00715182" w:rsidRPr="00511D76">
        <w:rPr>
          <w:rFonts w:ascii="Constantia" w:hAnsi="Constantia"/>
          <w:sz w:val="21"/>
          <w:szCs w:val="21"/>
          <w:lang w:val="sv-SE"/>
        </w:rPr>
        <w:t>ska</w:t>
      </w:r>
      <w:r w:rsidRPr="00511D76">
        <w:rPr>
          <w:rFonts w:ascii="Constantia" w:hAnsi="Constantia"/>
          <w:sz w:val="21"/>
          <w:szCs w:val="21"/>
          <w:lang w:val="sv-SE"/>
        </w:rPr>
        <w:t xml:space="preserve"> behandlas.</w:t>
      </w:r>
    </w:p>
    <w:p w14:paraId="5814B4FD" w14:textId="392CADDE"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 xml:space="preserve">Oavsett vad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_Ref374353564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7.12</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_Ref374353572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7.16</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sagts om att teckning inte får påkallas efter utgången av ny slutdag vid tvångsinlösen eller fusion, godkännande eller undertecknande av fusionsplan eller delningsplan eller beslut om likvidation, </w:t>
      </w:r>
      <w:r w:rsidR="00715182" w:rsidRPr="00511D76">
        <w:rPr>
          <w:rFonts w:ascii="Constantia" w:hAnsi="Constantia"/>
          <w:bCs/>
          <w:sz w:val="21"/>
          <w:szCs w:val="21"/>
          <w:lang w:val="sv-SE"/>
        </w:rPr>
        <w:t>ska</w:t>
      </w:r>
      <w:r w:rsidRPr="00511D76">
        <w:rPr>
          <w:rFonts w:ascii="Constantia" w:hAnsi="Constantia"/>
          <w:bCs/>
          <w:sz w:val="21"/>
          <w:szCs w:val="21"/>
          <w:lang w:val="sv-SE"/>
        </w:rPr>
        <w:t xml:space="preserve"> rätten att påkalla teckning åter inträda för det fall tvångsinlösen, fusionen eller delningen inte genomförs eller att likvidationen upphör.</w:t>
      </w:r>
    </w:p>
    <w:p w14:paraId="2D70231B" w14:textId="77777777" w:rsidR="00D06D6D" w:rsidRPr="00511D76" w:rsidRDefault="00D06D6D" w:rsidP="004D4833">
      <w:pPr>
        <w:numPr>
          <w:ilvl w:val="1"/>
          <w:numId w:val="3"/>
        </w:numPr>
        <w:jc w:val="both"/>
        <w:rPr>
          <w:rFonts w:ascii="Constantia" w:hAnsi="Constantia"/>
          <w:bCs/>
          <w:sz w:val="21"/>
          <w:szCs w:val="21"/>
          <w:lang w:val="sv-SE"/>
        </w:rPr>
      </w:pPr>
      <w:r w:rsidRPr="00511D76">
        <w:rPr>
          <w:rFonts w:ascii="Constantia" w:hAnsi="Constantia"/>
          <w:bCs/>
          <w:sz w:val="21"/>
          <w:szCs w:val="21"/>
          <w:lang w:val="sv-SE"/>
        </w:rPr>
        <w:t>Om bolaget skulle försättas i konkurs, får teckning inte därefter påkallas. Om emellertid konkursbeslutet häves, får teckning återigen påkallas.</w:t>
      </w:r>
    </w:p>
    <w:p w14:paraId="41FF8A71" w14:textId="3D6B5AC9" w:rsidR="00D06D6D" w:rsidRPr="00511D76" w:rsidRDefault="006111A3" w:rsidP="004D4833">
      <w:pPr>
        <w:numPr>
          <w:ilvl w:val="0"/>
          <w:numId w:val="3"/>
        </w:numPr>
        <w:jc w:val="both"/>
        <w:rPr>
          <w:rFonts w:ascii="Constantia" w:hAnsi="Constantia"/>
          <w:b/>
          <w:bCs/>
          <w:sz w:val="21"/>
          <w:szCs w:val="21"/>
        </w:rPr>
      </w:pPr>
      <w:r w:rsidRPr="00511D76">
        <w:rPr>
          <w:rFonts w:ascii="Constantia" w:hAnsi="Constantia"/>
          <w:b/>
          <w:bCs/>
          <w:sz w:val="21"/>
          <w:szCs w:val="21"/>
        </w:rPr>
        <w:t>OFFENTLIGT UPPKÖPSERBJUDANDE</w:t>
      </w:r>
    </w:p>
    <w:p w14:paraId="036EDD68" w14:textId="43108B63" w:rsidR="00D06D6D" w:rsidRPr="00511D76" w:rsidRDefault="00D06D6D" w:rsidP="006111A3">
      <w:pPr>
        <w:ind w:left="851"/>
        <w:jc w:val="both"/>
        <w:rPr>
          <w:rFonts w:ascii="Constantia" w:hAnsi="Constantia"/>
          <w:bCs/>
          <w:sz w:val="21"/>
          <w:szCs w:val="21"/>
          <w:lang w:val="sv-SE"/>
        </w:rPr>
      </w:pPr>
      <w:r w:rsidRPr="00511D76">
        <w:rPr>
          <w:rFonts w:ascii="Constantia" w:hAnsi="Constantia"/>
          <w:bCs/>
          <w:sz w:val="21"/>
          <w:szCs w:val="21"/>
          <w:lang w:val="sv-SE"/>
        </w:rPr>
        <w:t xml:space="preserve">För den händelse ett offentligt uppköpserbjudande lämnas avseende bolagets aktier ska styrelsen ska omedelbart meddela optionsinnehavare detta. Vid sådant meddelande ska optionsinnehavaren, oaktat vad som anges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_Ref374353420 \r \h </w:instrText>
      </w:r>
      <w:r w:rsidR="004D4833" w:rsidRPr="00511D76">
        <w:rPr>
          <w:rFonts w:ascii="Constantia" w:hAnsi="Constantia"/>
          <w:bCs/>
          <w:sz w:val="21"/>
          <w:szCs w:val="21"/>
          <w:lang w:val="sv-SE"/>
        </w:rPr>
        <w:instrText xml:space="preserve">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om tidigaste dag för teckning av nya aktier, äga rätt att från och med dagen för meddelandet teckna aktier enligt vad som i övrigt anges i dessa villkor. Rätten att teckna aktier enligt detta avsnitt ska upphöra om och när budgivaren offentliggör beslut att återkalla det offentliga uppköpserbjudandet. Med offentligt uppköpserbjudande avses ett offentligt erbjudande till innehavare av aktier att överlåta samtliga aktier.</w:t>
      </w:r>
    </w:p>
    <w:p w14:paraId="4F3095C7" w14:textId="095C96FE" w:rsidR="00D06D6D" w:rsidRPr="00511D76" w:rsidRDefault="006111A3" w:rsidP="00D06D6D">
      <w:pPr>
        <w:numPr>
          <w:ilvl w:val="0"/>
          <w:numId w:val="3"/>
        </w:numPr>
        <w:rPr>
          <w:rFonts w:ascii="Constantia" w:hAnsi="Constantia"/>
          <w:b/>
          <w:bCs/>
          <w:sz w:val="21"/>
          <w:szCs w:val="21"/>
        </w:rPr>
      </w:pPr>
      <w:r w:rsidRPr="00511D76">
        <w:rPr>
          <w:rFonts w:ascii="Constantia" w:hAnsi="Constantia"/>
          <w:b/>
          <w:bCs/>
          <w:sz w:val="21"/>
          <w:szCs w:val="21"/>
        </w:rPr>
        <w:t>SÄRSKILT ÅTAGANDE AV BOLAGET</w:t>
      </w:r>
    </w:p>
    <w:p w14:paraId="15EED993" w14:textId="259F48B1"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Bolaget förbinder sig att inte vidtaga någon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_Ref374353506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w:t>
      </w:r>
      <w:r w:rsidRPr="00511D76">
        <w:rPr>
          <w:rFonts w:ascii="Constantia" w:hAnsi="Constantia"/>
          <w:sz w:val="21"/>
          <w:szCs w:val="21"/>
          <w:lang w:val="sv-SE"/>
        </w:rPr>
        <w:fldChar w:fldCharType="end"/>
      </w:r>
      <w:r w:rsidRPr="00511D76">
        <w:rPr>
          <w:rFonts w:ascii="Constantia" w:hAnsi="Constantia"/>
          <w:sz w:val="21"/>
          <w:szCs w:val="21"/>
          <w:lang w:val="sv-SE"/>
        </w:rPr>
        <w:t xml:space="preserve"> ovan angiven åtgärd som skulle medföra en omräkning av teckningskursen till belopp understigande akties kvotvärde.</w:t>
      </w:r>
    </w:p>
    <w:p w14:paraId="071D8D8F" w14:textId="22D421BF" w:rsidR="00D06D6D" w:rsidRPr="00511D76" w:rsidRDefault="006111A3" w:rsidP="004D4833">
      <w:pPr>
        <w:numPr>
          <w:ilvl w:val="0"/>
          <w:numId w:val="3"/>
        </w:numPr>
        <w:jc w:val="both"/>
        <w:rPr>
          <w:rFonts w:ascii="Constantia" w:hAnsi="Constantia"/>
          <w:b/>
          <w:bCs/>
          <w:sz w:val="21"/>
          <w:szCs w:val="21"/>
        </w:rPr>
      </w:pPr>
      <w:r w:rsidRPr="00511D76">
        <w:rPr>
          <w:rFonts w:ascii="Constantia" w:hAnsi="Constantia"/>
          <w:b/>
          <w:bCs/>
          <w:sz w:val="21"/>
          <w:szCs w:val="21"/>
        </w:rPr>
        <w:t>MEDDELANDEN</w:t>
      </w:r>
    </w:p>
    <w:p w14:paraId="13CC606C" w14:textId="2D0AF28C"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Meddelanden rörande dessa optionsvillkor </w:t>
      </w:r>
      <w:r w:rsidR="00715182" w:rsidRPr="00511D76">
        <w:rPr>
          <w:rFonts w:ascii="Constantia" w:hAnsi="Constantia"/>
          <w:sz w:val="21"/>
          <w:szCs w:val="21"/>
          <w:lang w:val="sv-SE"/>
        </w:rPr>
        <w:t>ska</w:t>
      </w:r>
      <w:r w:rsidRPr="00511D76">
        <w:rPr>
          <w:rFonts w:ascii="Constantia" w:hAnsi="Constantia"/>
          <w:sz w:val="21"/>
          <w:szCs w:val="21"/>
          <w:lang w:val="sv-SE"/>
        </w:rPr>
        <w:t xml:space="preserve"> tillställas varje teckningsoptionsinnehavare och annan rättighetshavare som skriftligen meddelat sin adress till bolaget.</w:t>
      </w:r>
    </w:p>
    <w:p w14:paraId="229BCEED" w14:textId="2F953F77" w:rsidR="00D06D6D" w:rsidRPr="00511D76" w:rsidRDefault="006111A3" w:rsidP="00D06D6D">
      <w:pPr>
        <w:numPr>
          <w:ilvl w:val="0"/>
          <w:numId w:val="3"/>
        </w:numPr>
        <w:rPr>
          <w:rFonts w:ascii="Constantia" w:hAnsi="Constantia"/>
          <w:b/>
          <w:bCs/>
          <w:sz w:val="21"/>
          <w:szCs w:val="21"/>
        </w:rPr>
      </w:pPr>
      <w:r w:rsidRPr="00511D76">
        <w:rPr>
          <w:rFonts w:ascii="Constantia" w:hAnsi="Constantia"/>
          <w:b/>
          <w:bCs/>
          <w:sz w:val="21"/>
          <w:szCs w:val="21"/>
        </w:rPr>
        <w:lastRenderedPageBreak/>
        <w:t>ÄNDRING AV VILLKOR</w:t>
      </w:r>
    </w:p>
    <w:p w14:paraId="4E5E1CB5"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Bolaget äger rätt att besluta om ändring av dessa optionsvillkor i den mån lagstiftning, domstolsavgörande eller </w:t>
      </w:r>
      <w:proofErr w:type="gramStart"/>
      <w:r w:rsidRPr="00511D76">
        <w:rPr>
          <w:rFonts w:ascii="Constantia" w:hAnsi="Constantia"/>
          <w:sz w:val="21"/>
          <w:szCs w:val="21"/>
          <w:lang w:val="sv-SE"/>
        </w:rPr>
        <w:t>myndighets beslut</w:t>
      </w:r>
      <w:proofErr w:type="gramEnd"/>
      <w:r w:rsidRPr="00511D76">
        <w:rPr>
          <w:rFonts w:ascii="Constantia" w:hAnsi="Constantia"/>
          <w:sz w:val="21"/>
          <w:szCs w:val="21"/>
          <w:lang w:val="sv-SE"/>
        </w:rPr>
        <w:t xml:space="preserve"> så kräver eller om det i övrigt, enligt bolagets bedömning, av praktiska skäl är ändamålsenligt eller nödvändigt och teckningsoptionsinnehavares rättigheter inte i något hänseende försämras.</w:t>
      </w:r>
    </w:p>
    <w:p w14:paraId="0B8037F4" w14:textId="1061E865" w:rsidR="00D06D6D" w:rsidRPr="00511D76" w:rsidRDefault="006111A3" w:rsidP="004D4833">
      <w:pPr>
        <w:numPr>
          <w:ilvl w:val="0"/>
          <w:numId w:val="3"/>
        </w:numPr>
        <w:jc w:val="both"/>
        <w:rPr>
          <w:rFonts w:ascii="Constantia" w:hAnsi="Constantia"/>
          <w:b/>
          <w:bCs/>
          <w:sz w:val="21"/>
          <w:szCs w:val="21"/>
        </w:rPr>
      </w:pPr>
      <w:r w:rsidRPr="00511D76">
        <w:rPr>
          <w:rFonts w:ascii="Constantia" w:hAnsi="Constantia"/>
          <w:b/>
          <w:bCs/>
          <w:sz w:val="21"/>
          <w:szCs w:val="21"/>
        </w:rPr>
        <w:t>SEKRETESS</w:t>
      </w:r>
    </w:p>
    <w:p w14:paraId="50EF4A34" w14:textId="77777777" w:rsidR="00D06D6D" w:rsidRPr="00511D76" w:rsidRDefault="00D06D6D" w:rsidP="006111A3">
      <w:pPr>
        <w:ind w:left="131" w:firstLine="720"/>
        <w:jc w:val="both"/>
        <w:rPr>
          <w:rFonts w:ascii="Constantia" w:hAnsi="Constantia"/>
          <w:sz w:val="21"/>
          <w:szCs w:val="21"/>
          <w:lang w:val="sv-SE"/>
        </w:rPr>
      </w:pPr>
      <w:r w:rsidRPr="00511D76">
        <w:rPr>
          <w:rFonts w:ascii="Constantia" w:hAnsi="Constantia"/>
          <w:sz w:val="21"/>
          <w:szCs w:val="21"/>
          <w:lang w:val="sv-SE"/>
        </w:rPr>
        <w:t>Bolaget får inte obehörigen till tredje man lämna uppgift om teckningsoptionsinnehavare.</w:t>
      </w:r>
    </w:p>
    <w:p w14:paraId="06FEA06F" w14:textId="53FE3F13" w:rsidR="00D06D6D" w:rsidRPr="00511D76" w:rsidRDefault="006111A3" w:rsidP="004D4833">
      <w:pPr>
        <w:numPr>
          <w:ilvl w:val="0"/>
          <w:numId w:val="3"/>
        </w:numPr>
        <w:jc w:val="both"/>
        <w:rPr>
          <w:rFonts w:ascii="Constantia" w:hAnsi="Constantia"/>
          <w:b/>
          <w:bCs/>
          <w:sz w:val="21"/>
          <w:szCs w:val="21"/>
        </w:rPr>
      </w:pPr>
      <w:r w:rsidRPr="00511D76">
        <w:rPr>
          <w:rFonts w:ascii="Constantia" w:hAnsi="Constantia"/>
          <w:b/>
          <w:bCs/>
          <w:sz w:val="21"/>
          <w:szCs w:val="21"/>
        </w:rPr>
        <w:t>FORCE MAJEURE</w:t>
      </w:r>
    </w:p>
    <w:p w14:paraId="715D793E"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I fråga om de på bolaget enligt dessa villkor ankommande åtgärderna gäller att ansvarighet inte kan göras gällande mot bolaget för skada som beror av svenskt eller utländskt lagbud, svensk eller utländsk myndighetsåtgärd, krigshändelse, strejk, blockad, bojkott, lockout eller annan liknande omständighet. Förbehållet </w:t>
      </w:r>
      <w:proofErr w:type="gramStart"/>
      <w:r w:rsidRPr="00511D76">
        <w:rPr>
          <w:rFonts w:ascii="Constantia" w:hAnsi="Constantia"/>
          <w:sz w:val="21"/>
          <w:szCs w:val="21"/>
          <w:lang w:val="sv-SE"/>
        </w:rPr>
        <w:t>ifråga</w:t>
      </w:r>
      <w:proofErr w:type="gramEnd"/>
      <w:r w:rsidRPr="00511D76">
        <w:rPr>
          <w:rFonts w:ascii="Constantia" w:hAnsi="Constantia"/>
          <w:sz w:val="21"/>
          <w:szCs w:val="21"/>
          <w:lang w:val="sv-SE"/>
        </w:rPr>
        <w:t xml:space="preserve"> om strejk, blockad, bojkott och lockout gäller även om bolaget vidtar eller är föremål för sådan konfliktåtgärd.</w:t>
      </w:r>
    </w:p>
    <w:p w14:paraId="2A014532"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Varken bolaget är inte skyldigt att i andra fall ersätta skada som uppkommer, om bolaget varit normalt aktsamt. I intet fall ansvarar bolaget för skada som består indirekt förlust.</w:t>
      </w:r>
    </w:p>
    <w:p w14:paraId="0DC86ACE" w14:textId="77777777"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Föreligger hinder för bolaget att vidta åtgärd enligt dessa villkor på grund av omständighet som anges i första stycket, får åtgärden uppskjutas till dess hindret har upphört.</w:t>
      </w:r>
    </w:p>
    <w:p w14:paraId="5CB619EE" w14:textId="6F4E2A75" w:rsidR="00D06D6D" w:rsidRPr="00511D76" w:rsidRDefault="006111A3" w:rsidP="00D06D6D">
      <w:pPr>
        <w:numPr>
          <w:ilvl w:val="0"/>
          <w:numId w:val="3"/>
        </w:numPr>
        <w:rPr>
          <w:rFonts w:ascii="Constantia" w:hAnsi="Constantia"/>
          <w:b/>
          <w:bCs/>
          <w:sz w:val="21"/>
          <w:szCs w:val="21"/>
        </w:rPr>
      </w:pPr>
      <w:r w:rsidRPr="00511D76">
        <w:rPr>
          <w:rFonts w:ascii="Constantia" w:hAnsi="Constantia"/>
          <w:b/>
          <w:bCs/>
          <w:sz w:val="21"/>
          <w:szCs w:val="21"/>
        </w:rPr>
        <w:t>TILLÄMPLIG LAG OCH FORUM</w:t>
      </w:r>
    </w:p>
    <w:p w14:paraId="510DA909" w14:textId="793D6C73" w:rsidR="00D06D6D" w:rsidRPr="00511D76" w:rsidRDefault="00D06D6D" w:rsidP="006111A3">
      <w:pPr>
        <w:ind w:left="851"/>
        <w:jc w:val="both"/>
        <w:rPr>
          <w:rFonts w:ascii="Constantia" w:hAnsi="Constantia"/>
          <w:sz w:val="21"/>
          <w:szCs w:val="21"/>
          <w:lang w:val="sv-SE"/>
        </w:rPr>
      </w:pPr>
      <w:r w:rsidRPr="00511D76">
        <w:rPr>
          <w:rFonts w:ascii="Constantia" w:hAnsi="Constantia"/>
          <w:sz w:val="21"/>
          <w:szCs w:val="21"/>
          <w:lang w:val="sv-SE"/>
        </w:rPr>
        <w:t xml:space="preserve">Svensk lag gäller för dessa teckningsoptioner och därmed sammanhängande rättsfrågor. Tvist i anledning av dessa optionsvillkor </w:t>
      </w:r>
      <w:r w:rsidR="00715182" w:rsidRPr="00511D76">
        <w:rPr>
          <w:rFonts w:ascii="Constantia" w:hAnsi="Constantia"/>
          <w:sz w:val="21"/>
          <w:szCs w:val="21"/>
          <w:lang w:val="sv-SE"/>
        </w:rPr>
        <w:t>ska</w:t>
      </w:r>
      <w:r w:rsidRPr="00511D76">
        <w:rPr>
          <w:rFonts w:ascii="Constantia" w:hAnsi="Constantia"/>
          <w:sz w:val="21"/>
          <w:szCs w:val="21"/>
          <w:lang w:val="sv-SE"/>
        </w:rPr>
        <w:t xml:space="preserve"> avgöras av allmän domstol med Stockholms tingsrätt som första instans eller sådan annan domstol som bolaget skriftligen godkänner.</w:t>
      </w:r>
    </w:p>
    <w:p w14:paraId="141A957D" w14:textId="7DB1AD55" w:rsidR="00D06D6D" w:rsidRDefault="00D06D6D" w:rsidP="00D06D6D">
      <w:pPr>
        <w:rPr>
          <w:rFonts w:ascii="Constantia" w:hAnsi="Constantia"/>
          <w:b/>
          <w:bCs/>
          <w:sz w:val="21"/>
          <w:szCs w:val="21"/>
          <w:lang w:val="sv-SE"/>
        </w:rPr>
      </w:pPr>
    </w:p>
    <w:p w14:paraId="2453939C" w14:textId="704E6145" w:rsidR="00145AF0" w:rsidRDefault="00145AF0">
      <w:pPr>
        <w:rPr>
          <w:rFonts w:ascii="Constantia" w:hAnsi="Constantia"/>
          <w:b/>
          <w:bCs/>
          <w:sz w:val="21"/>
          <w:szCs w:val="21"/>
          <w:lang w:val="sv-SE"/>
        </w:rPr>
      </w:pPr>
      <w:r>
        <w:rPr>
          <w:rFonts w:ascii="Constantia" w:hAnsi="Constantia"/>
          <w:b/>
          <w:bCs/>
          <w:sz w:val="21"/>
          <w:szCs w:val="21"/>
          <w:lang w:val="sv-SE"/>
        </w:rPr>
        <w:br w:type="page"/>
      </w:r>
    </w:p>
    <w:p w14:paraId="470EB193" w14:textId="41D86A1C" w:rsidR="00145AF0" w:rsidRPr="00824DDB" w:rsidRDefault="00145AF0" w:rsidP="00145AF0">
      <w:pPr>
        <w:jc w:val="right"/>
        <w:rPr>
          <w:rFonts w:ascii="Constantia" w:hAnsi="Constantia"/>
          <w:b/>
          <w:sz w:val="21"/>
          <w:szCs w:val="21"/>
          <w:lang w:val="sv-SE"/>
        </w:rPr>
      </w:pPr>
      <w:r w:rsidRPr="00824DDB">
        <w:rPr>
          <w:rFonts w:ascii="Constantia" w:hAnsi="Constantia"/>
          <w:b/>
          <w:sz w:val="21"/>
          <w:szCs w:val="21"/>
          <w:lang w:val="sv-SE"/>
        </w:rPr>
        <w:lastRenderedPageBreak/>
        <w:t xml:space="preserve">Bilaga </w:t>
      </w:r>
      <w:r>
        <w:rPr>
          <w:rFonts w:ascii="Constantia" w:hAnsi="Constantia"/>
          <w:b/>
          <w:sz w:val="21"/>
          <w:szCs w:val="21"/>
          <w:lang w:val="sv-SE"/>
        </w:rPr>
        <w:t>B</w:t>
      </w:r>
    </w:p>
    <w:p w14:paraId="19BF257A" w14:textId="751AE36D" w:rsidR="00145AF0" w:rsidRPr="00511D76" w:rsidRDefault="00145AF0" w:rsidP="00145AF0">
      <w:pPr>
        <w:rPr>
          <w:rFonts w:ascii="Constantia" w:hAnsi="Constantia"/>
          <w:b/>
          <w:sz w:val="21"/>
          <w:szCs w:val="21"/>
          <w:lang w:val="sv-SE"/>
        </w:rPr>
      </w:pPr>
      <w:r w:rsidRPr="00511D76">
        <w:rPr>
          <w:rFonts w:ascii="Constantia" w:hAnsi="Constantia"/>
          <w:b/>
          <w:sz w:val="21"/>
          <w:szCs w:val="21"/>
          <w:lang w:val="sv-SE"/>
        </w:rPr>
        <w:t xml:space="preserve">VILLKOR FÖR </w:t>
      </w:r>
      <w:r>
        <w:rPr>
          <w:rFonts w:ascii="Constantia" w:hAnsi="Constantia"/>
          <w:b/>
          <w:sz w:val="21"/>
          <w:szCs w:val="21"/>
          <w:lang w:val="sv-SE"/>
        </w:rPr>
        <w:t>GREENELY</w:t>
      </w:r>
      <w:r w:rsidRPr="00511D76">
        <w:rPr>
          <w:rFonts w:ascii="Constantia" w:hAnsi="Constantia"/>
          <w:b/>
          <w:sz w:val="21"/>
          <w:szCs w:val="21"/>
          <w:lang w:val="sv-SE"/>
        </w:rPr>
        <w:t xml:space="preserve"> AB </w:t>
      </w:r>
      <w:r>
        <w:rPr>
          <w:rFonts w:ascii="Constantia" w:hAnsi="Constantia"/>
          <w:b/>
          <w:sz w:val="21"/>
          <w:szCs w:val="21"/>
          <w:lang w:val="sv-SE"/>
        </w:rPr>
        <w:t xml:space="preserve">(PUBL) </w:t>
      </w:r>
      <w:r w:rsidRPr="00511D76">
        <w:rPr>
          <w:rFonts w:ascii="Constantia" w:hAnsi="Constantia"/>
          <w:b/>
          <w:sz w:val="21"/>
          <w:szCs w:val="21"/>
          <w:lang w:val="sv-SE"/>
        </w:rPr>
        <w:t>TECKNINGSOPTIONER 202</w:t>
      </w:r>
      <w:r>
        <w:rPr>
          <w:rFonts w:ascii="Constantia" w:hAnsi="Constantia"/>
          <w:b/>
          <w:sz w:val="21"/>
          <w:szCs w:val="21"/>
          <w:lang w:val="sv-SE"/>
        </w:rPr>
        <w:t>0</w:t>
      </w:r>
      <w:r w:rsidRPr="00511D76">
        <w:rPr>
          <w:rFonts w:ascii="Constantia" w:hAnsi="Constantia"/>
          <w:b/>
          <w:sz w:val="21"/>
          <w:szCs w:val="21"/>
          <w:lang w:val="sv-SE"/>
        </w:rPr>
        <w:t>/202</w:t>
      </w:r>
      <w:r>
        <w:rPr>
          <w:rFonts w:ascii="Constantia" w:hAnsi="Constantia"/>
          <w:b/>
          <w:sz w:val="21"/>
          <w:szCs w:val="21"/>
          <w:lang w:val="sv-SE"/>
        </w:rPr>
        <w:t>6</w:t>
      </w:r>
    </w:p>
    <w:p w14:paraId="550D8153"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 xml:space="preserve">DEFINITIONER </w:t>
      </w:r>
    </w:p>
    <w:p w14:paraId="02273C5A" w14:textId="77777777" w:rsidR="00145AF0" w:rsidRPr="00511D76" w:rsidRDefault="00145AF0" w:rsidP="00145AF0">
      <w:pPr>
        <w:ind w:left="131" w:firstLine="720"/>
        <w:jc w:val="both"/>
        <w:rPr>
          <w:rFonts w:ascii="Constantia" w:hAnsi="Constantia"/>
          <w:sz w:val="21"/>
          <w:szCs w:val="21"/>
          <w:lang w:val="sv-SE"/>
        </w:rPr>
      </w:pPr>
      <w:r w:rsidRPr="00511D76">
        <w:rPr>
          <w:rFonts w:ascii="Constantia" w:hAnsi="Constantia"/>
          <w:sz w:val="21"/>
          <w:szCs w:val="21"/>
          <w:lang w:val="sv-SE"/>
        </w:rPr>
        <w:t>I föreliggande villkor ska följande benämningar ha den innebörd som anges nedan:</w:t>
      </w:r>
    </w:p>
    <w:tbl>
      <w:tblPr>
        <w:tblW w:w="0" w:type="auto"/>
        <w:tblInd w:w="921" w:type="dxa"/>
        <w:tblLayout w:type="fixed"/>
        <w:tblCellMar>
          <w:left w:w="70" w:type="dxa"/>
          <w:right w:w="70" w:type="dxa"/>
        </w:tblCellMar>
        <w:tblLook w:val="0000" w:firstRow="0" w:lastRow="0" w:firstColumn="0" w:lastColumn="0" w:noHBand="0" w:noVBand="0"/>
      </w:tblPr>
      <w:tblGrid>
        <w:gridCol w:w="2410"/>
        <w:gridCol w:w="5244"/>
      </w:tblGrid>
      <w:tr w:rsidR="00145AF0" w:rsidRPr="00511D76" w14:paraId="2EB6CF5B" w14:textId="77777777" w:rsidTr="00EA5FCC">
        <w:tc>
          <w:tcPr>
            <w:tcW w:w="2410" w:type="dxa"/>
            <w:tcBorders>
              <w:top w:val="nil"/>
              <w:left w:val="nil"/>
              <w:bottom w:val="nil"/>
              <w:right w:val="nil"/>
            </w:tcBorders>
          </w:tcPr>
          <w:p w14:paraId="3642EB17"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aktie</w:t>
            </w:r>
            <w:r w:rsidRPr="00511D76">
              <w:rPr>
                <w:rFonts w:ascii="Constantia" w:hAnsi="Constantia"/>
                <w:sz w:val="21"/>
                <w:szCs w:val="21"/>
                <w:lang w:val="sv-SE"/>
              </w:rPr>
              <w:t>”</w:t>
            </w:r>
          </w:p>
        </w:tc>
        <w:tc>
          <w:tcPr>
            <w:tcW w:w="5244" w:type="dxa"/>
            <w:tcBorders>
              <w:top w:val="nil"/>
              <w:left w:val="nil"/>
              <w:bottom w:val="nil"/>
              <w:right w:val="nil"/>
            </w:tcBorders>
          </w:tcPr>
          <w:p w14:paraId="40419325"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aktie i bolaget;</w:t>
            </w:r>
          </w:p>
        </w:tc>
      </w:tr>
      <w:tr w:rsidR="00145AF0" w:rsidRPr="005A69C4" w14:paraId="55E85152" w14:textId="77777777" w:rsidTr="00EA5FCC">
        <w:tc>
          <w:tcPr>
            <w:tcW w:w="2410" w:type="dxa"/>
            <w:tcBorders>
              <w:top w:val="nil"/>
              <w:left w:val="nil"/>
              <w:bottom w:val="nil"/>
              <w:right w:val="nil"/>
            </w:tcBorders>
          </w:tcPr>
          <w:p w14:paraId="363D9287"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bankdag</w:t>
            </w:r>
            <w:r w:rsidRPr="00511D76">
              <w:rPr>
                <w:rFonts w:ascii="Constantia" w:hAnsi="Constantia"/>
                <w:sz w:val="21"/>
                <w:szCs w:val="21"/>
                <w:lang w:val="sv-SE"/>
              </w:rPr>
              <w:t>”</w:t>
            </w:r>
          </w:p>
        </w:tc>
        <w:tc>
          <w:tcPr>
            <w:tcW w:w="5244" w:type="dxa"/>
            <w:tcBorders>
              <w:top w:val="nil"/>
              <w:left w:val="nil"/>
              <w:bottom w:val="nil"/>
              <w:right w:val="nil"/>
            </w:tcBorders>
          </w:tcPr>
          <w:p w14:paraId="732B0EEB"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dag som inte är söndag eller annan allmän helgdag eller som beträffande betalning av skuldebrev inte är likställd med allmän helgdag i Sverige;</w:t>
            </w:r>
          </w:p>
        </w:tc>
      </w:tr>
      <w:tr w:rsidR="00145AF0" w:rsidRPr="00511D76" w14:paraId="67A8AB80" w14:textId="77777777" w:rsidTr="00EA5FCC">
        <w:tc>
          <w:tcPr>
            <w:tcW w:w="2410" w:type="dxa"/>
            <w:tcBorders>
              <w:top w:val="nil"/>
              <w:left w:val="nil"/>
              <w:bottom w:val="nil"/>
              <w:right w:val="nil"/>
            </w:tcBorders>
          </w:tcPr>
          <w:p w14:paraId="4C848BAF"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bolaget</w:t>
            </w:r>
            <w:r w:rsidRPr="00511D76">
              <w:rPr>
                <w:rFonts w:ascii="Constantia" w:hAnsi="Constantia"/>
                <w:sz w:val="21"/>
                <w:szCs w:val="21"/>
                <w:lang w:val="sv-SE"/>
              </w:rPr>
              <w:t>”</w:t>
            </w:r>
          </w:p>
        </w:tc>
        <w:tc>
          <w:tcPr>
            <w:tcW w:w="5244" w:type="dxa"/>
            <w:tcBorders>
              <w:top w:val="nil"/>
              <w:left w:val="nil"/>
              <w:bottom w:val="nil"/>
              <w:right w:val="nil"/>
            </w:tcBorders>
          </w:tcPr>
          <w:p w14:paraId="13EF8AB3" w14:textId="77777777" w:rsidR="00145AF0" w:rsidRPr="00511D76" w:rsidRDefault="00145AF0" w:rsidP="00EA5FCC">
            <w:pPr>
              <w:jc w:val="both"/>
              <w:rPr>
                <w:rFonts w:ascii="Constantia" w:hAnsi="Constantia"/>
                <w:sz w:val="21"/>
                <w:szCs w:val="21"/>
                <w:lang w:val="sv-SE"/>
              </w:rPr>
            </w:pPr>
            <w:r>
              <w:rPr>
                <w:rFonts w:ascii="Constantia" w:hAnsi="Constantia"/>
                <w:sz w:val="21"/>
                <w:szCs w:val="21"/>
                <w:lang w:val="sv-SE"/>
              </w:rPr>
              <w:t>Greenely</w:t>
            </w:r>
            <w:r w:rsidRPr="00511D76">
              <w:rPr>
                <w:rFonts w:ascii="Constantia" w:hAnsi="Constantia"/>
                <w:sz w:val="21"/>
                <w:szCs w:val="21"/>
                <w:lang w:val="sv-SE"/>
              </w:rPr>
              <w:t xml:space="preserve"> AB</w:t>
            </w:r>
            <w:r>
              <w:rPr>
                <w:rFonts w:ascii="Constantia" w:hAnsi="Constantia"/>
                <w:sz w:val="21"/>
                <w:szCs w:val="21"/>
                <w:lang w:val="sv-SE"/>
              </w:rPr>
              <w:t xml:space="preserve"> (publ)</w:t>
            </w:r>
            <w:r w:rsidRPr="00511D76">
              <w:rPr>
                <w:rFonts w:ascii="Constantia" w:hAnsi="Constantia"/>
                <w:sz w:val="21"/>
                <w:szCs w:val="21"/>
                <w:lang w:val="sv-SE"/>
              </w:rPr>
              <w:t xml:space="preserve">, organisationsnummer </w:t>
            </w:r>
            <w:proofErr w:type="gramStart"/>
            <w:r w:rsidRPr="00702E12">
              <w:rPr>
                <w:rFonts w:ascii="Constantia" w:hAnsi="Constantia"/>
                <w:sz w:val="21"/>
                <w:szCs w:val="21"/>
                <w:lang w:val="sv-SE"/>
              </w:rPr>
              <w:t>556960-9794</w:t>
            </w:r>
            <w:proofErr w:type="gramEnd"/>
            <w:r w:rsidRPr="00511D76">
              <w:rPr>
                <w:rFonts w:ascii="Constantia" w:hAnsi="Constantia"/>
                <w:sz w:val="21"/>
                <w:szCs w:val="21"/>
                <w:lang w:val="sv-SE"/>
              </w:rPr>
              <w:t>;</w:t>
            </w:r>
          </w:p>
        </w:tc>
      </w:tr>
      <w:tr w:rsidR="00145AF0" w:rsidRPr="005A69C4" w14:paraId="125CD63C" w14:textId="77777777" w:rsidTr="00EA5FCC">
        <w:tc>
          <w:tcPr>
            <w:tcW w:w="2410" w:type="dxa"/>
            <w:tcBorders>
              <w:top w:val="nil"/>
              <w:left w:val="nil"/>
              <w:bottom w:val="nil"/>
              <w:right w:val="nil"/>
            </w:tcBorders>
          </w:tcPr>
          <w:p w14:paraId="4CC8295D"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marknadsnotering</w:t>
            </w:r>
            <w:r w:rsidRPr="00511D76">
              <w:rPr>
                <w:rFonts w:ascii="Constantia" w:hAnsi="Constantia"/>
                <w:sz w:val="21"/>
                <w:szCs w:val="21"/>
                <w:lang w:val="sv-SE"/>
              </w:rPr>
              <w:t>”</w:t>
            </w:r>
          </w:p>
        </w:tc>
        <w:tc>
          <w:tcPr>
            <w:tcW w:w="5244" w:type="dxa"/>
            <w:tcBorders>
              <w:top w:val="nil"/>
              <w:left w:val="nil"/>
              <w:bottom w:val="nil"/>
              <w:right w:val="nil"/>
            </w:tcBorders>
          </w:tcPr>
          <w:p w14:paraId="35E7A2C9"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notering av aktie i bolaget på reglerad marknad eller handelsplattform inom Europeiska Ekonomiska Samarbetsområdet eller motsvarande marknadsplats för finansiella instrument utanför Europeiska Ekonomiska Samarbetsområdet;</w:t>
            </w:r>
          </w:p>
        </w:tc>
      </w:tr>
      <w:tr w:rsidR="00145AF0" w:rsidRPr="005A69C4" w14:paraId="66775305" w14:textId="77777777" w:rsidTr="00EA5FCC">
        <w:tc>
          <w:tcPr>
            <w:tcW w:w="2410" w:type="dxa"/>
            <w:tcBorders>
              <w:top w:val="nil"/>
              <w:left w:val="nil"/>
              <w:bottom w:val="nil"/>
              <w:right w:val="nil"/>
            </w:tcBorders>
          </w:tcPr>
          <w:p w14:paraId="0E936DC7"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teckningsoption</w:t>
            </w:r>
            <w:r w:rsidRPr="00511D76">
              <w:rPr>
                <w:rFonts w:ascii="Constantia" w:hAnsi="Constantia"/>
                <w:sz w:val="21"/>
                <w:szCs w:val="21"/>
                <w:lang w:val="sv-SE"/>
              </w:rPr>
              <w:t>”</w:t>
            </w:r>
          </w:p>
        </w:tc>
        <w:tc>
          <w:tcPr>
            <w:tcW w:w="5244" w:type="dxa"/>
            <w:tcBorders>
              <w:top w:val="nil"/>
              <w:left w:val="nil"/>
              <w:bottom w:val="nil"/>
              <w:right w:val="nil"/>
            </w:tcBorders>
          </w:tcPr>
          <w:p w14:paraId="48E724B0"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rätt att teckna ny aktie mot betalning i pengar enligt dessa villkor;</w:t>
            </w:r>
          </w:p>
        </w:tc>
      </w:tr>
      <w:tr w:rsidR="00145AF0" w:rsidRPr="005A69C4" w14:paraId="612826AE" w14:textId="77777777" w:rsidTr="00EA5FCC">
        <w:tc>
          <w:tcPr>
            <w:tcW w:w="2410" w:type="dxa"/>
            <w:tcBorders>
              <w:top w:val="nil"/>
              <w:left w:val="nil"/>
              <w:bottom w:val="nil"/>
              <w:right w:val="nil"/>
            </w:tcBorders>
          </w:tcPr>
          <w:p w14:paraId="0AB8D3EA"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w:t>
            </w:r>
            <w:r w:rsidRPr="00511D76">
              <w:rPr>
                <w:rFonts w:ascii="Constantia" w:hAnsi="Constantia"/>
                <w:sz w:val="21"/>
                <w:szCs w:val="21"/>
                <w:lang w:val="sv-SE"/>
              </w:rPr>
              <w:t>”</w:t>
            </w:r>
          </w:p>
        </w:tc>
        <w:tc>
          <w:tcPr>
            <w:tcW w:w="5244" w:type="dxa"/>
            <w:tcBorders>
              <w:top w:val="nil"/>
              <w:left w:val="nil"/>
              <w:bottom w:val="nil"/>
              <w:right w:val="nil"/>
            </w:tcBorders>
          </w:tcPr>
          <w:p w14:paraId="6FA67D77"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sådan teckning av aktier i bolaget med utnyttjande av teckningsoption som avses i 14 kap aktiebolagslagen;</w:t>
            </w:r>
          </w:p>
        </w:tc>
      </w:tr>
      <w:tr w:rsidR="00145AF0" w:rsidRPr="005A69C4" w14:paraId="1D47AF46" w14:textId="77777777" w:rsidTr="00EA5FCC">
        <w:tc>
          <w:tcPr>
            <w:tcW w:w="2410" w:type="dxa"/>
            <w:tcBorders>
              <w:top w:val="nil"/>
              <w:left w:val="nil"/>
              <w:bottom w:val="nil"/>
              <w:right w:val="nil"/>
            </w:tcBorders>
          </w:tcPr>
          <w:p w14:paraId="5C60C324"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teckningskurs</w:t>
            </w:r>
            <w:r w:rsidRPr="00511D76">
              <w:rPr>
                <w:rFonts w:ascii="Constantia" w:hAnsi="Constantia"/>
                <w:sz w:val="21"/>
                <w:szCs w:val="21"/>
                <w:lang w:val="sv-SE"/>
              </w:rPr>
              <w:t>”</w:t>
            </w:r>
          </w:p>
        </w:tc>
        <w:tc>
          <w:tcPr>
            <w:tcW w:w="5244" w:type="dxa"/>
            <w:tcBorders>
              <w:top w:val="nil"/>
              <w:left w:val="nil"/>
              <w:bottom w:val="nil"/>
              <w:right w:val="nil"/>
            </w:tcBorders>
          </w:tcPr>
          <w:p w14:paraId="072B256E"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den kurs till vilken teckning av nya aktier med utnyttjande av teckningsoption kan ske; och</w:t>
            </w:r>
          </w:p>
        </w:tc>
      </w:tr>
      <w:tr w:rsidR="00145AF0" w:rsidRPr="005A69C4" w14:paraId="6740E5EF" w14:textId="77777777" w:rsidTr="00EA5FCC">
        <w:tc>
          <w:tcPr>
            <w:tcW w:w="2410" w:type="dxa"/>
            <w:tcBorders>
              <w:top w:val="nil"/>
              <w:left w:val="nil"/>
              <w:bottom w:val="nil"/>
              <w:right w:val="nil"/>
            </w:tcBorders>
          </w:tcPr>
          <w:p w14:paraId="621BE0C0"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w:t>
            </w:r>
            <w:proofErr w:type="spellStart"/>
            <w:r w:rsidRPr="00511D76">
              <w:rPr>
                <w:rFonts w:ascii="Constantia" w:hAnsi="Constantia"/>
                <w:b/>
                <w:sz w:val="21"/>
                <w:szCs w:val="21"/>
                <w:lang w:val="sv-SE"/>
              </w:rPr>
              <w:t>Euroclear</w:t>
            </w:r>
            <w:proofErr w:type="spellEnd"/>
            <w:r w:rsidRPr="00511D76">
              <w:rPr>
                <w:rFonts w:ascii="Constantia" w:hAnsi="Constantia"/>
                <w:sz w:val="21"/>
                <w:szCs w:val="21"/>
                <w:lang w:val="sv-SE"/>
              </w:rPr>
              <w:t>”</w:t>
            </w:r>
          </w:p>
        </w:tc>
        <w:tc>
          <w:tcPr>
            <w:tcW w:w="5244" w:type="dxa"/>
            <w:tcBorders>
              <w:top w:val="nil"/>
              <w:left w:val="nil"/>
              <w:bottom w:val="nil"/>
              <w:right w:val="nil"/>
            </w:tcBorders>
          </w:tcPr>
          <w:p w14:paraId="628A1B29" w14:textId="77777777" w:rsidR="00145AF0" w:rsidRPr="00511D76" w:rsidRDefault="00145AF0" w:rsidP="00EA5FCC">
            <w:pPr>
              <w:jc w:val="both"/>
              <w:rPr>
                <w:rFonts w:ascii="Constantia" w:hAnsi="Constantia"/>
                <w:sz w:val="21"/>
                <w:szCs w:val="21"/>
                <w:lang w:val="sv-SE"/>
              </w:rPr>
            </w:pPr>
            <w:r w:rsidRPr="00511D76">
              <w:rPr>
                <w:rFonts w:ascii="Constantia" w:hAnsi="Constantia"/>
                <w:sz w:val="21"/>
                <w:szCs w:val="21"/>
                <w:lang w:val="sv-SE"/>
              </w:rPr>
              <w:t>Euroclear Sweden AB eller annan central värdepappersförvarare.</w:t>
            </w:r>
          </w:p>
        </w:tc>
      </w:tr>
    </w:tbl>
    <w:p w14:paraId="3FC1ED32"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TECKNINGSOPTIONER</w:t>
      </w:r>
    </w:p>
    <w:p w14:paraId="0DB57C2C" w14:textId="52610B5A" w:rsidR="00145AF0" w:rsidRPr="00511D76" w:rsidRDefault="00145AF0" w:rsidP="00145AF0">
      <w:pPr>
        <w:ind w:left="851"/>
        <w:jc w:val="both"/>
        <w:rPr>
          <w:rFonts w:ascii="Constantia" w:hAnsi="Constantia" w:cstheme="minorHAnsi"/>
          <w:color w:val="262626"/>
          <w:sz w:val="21"/>
          <w:szCs w:val="21"/>
          <w:lang w:val="sv-SE"/>
        </w:rPr>
      </w:pPr>
      <w:r w:rsidRPr="00511D76">
        <w:rPr>
          <w:rFonts w:ascii="Constantia" w:hAnsi="Constantia"/>
          <w:sz w:val="21"/>
          <w:szCs w:val="21"/>
          <w:lang w:val="sv-SE"/>
        </w:rPr>
        <w:t xml:space="preserve">Antalet teckningsoptioner uppgår till högst </w:t>
      </w:r>
      <w:r w:rsidR="00694462">
        <w:rPr>
          <w:rFonts w:ascii="Constantia" w:hAnsi="Constantia"/>
          <w:sz w:val="21"/>
          <w:szCs w:val="21"/>
          <w:lang w:val="sv-SE"/>
        </w:rPr>
        <w:t>21 812</w:t>
      </w:r>
      <w:r w:rsidRPr="00511D76">
        <w:rPr>
          <w:rFonts w:ascii="Constantia" w:hAnsi="Constantia" w:cstheme="minorHAnsi"/>
          <w:color w:val="262626"/>
          <w:sz w:val="21"/>
          <w:szCs w:val="21"/>
          <w:lang w:val="sv-SE"/>
        </w:rPr>
        <w:t>.</w:t>
      </w:r>
      <w:r>
        <w:rPr>
          <w:rFonts w:ascii="Constantia" w:hAnsi="Constantia" w:cstheme="minorHAnsi"/>
          <w:color w:val="262626"/>
          <w:sz w:val="21"/>
          <w:szCs w:val="21"/>
          <w:lang w:val="sv-SE"/>
        </w:rPr>
        <w:t xml:space="preserve"> </w:t>
      </w:r>
      <w:r w:rsidRPr="00702E12">
        <w:rPr>
          <w:rFonts w:ascii="Constantia" w:hAnsi="Constantia" w:cstheme="minorHAnsi"/>
          <w:color w:val="262626"/>
          <w:sz w:val="21"/>
          <w:szCs w:val="21"/>
          <w:lang w:val="sv-SE"/>
        </w:rPr>
        <w:t xml:space="preserve">På begäran ska </w:t>
      </w:r>
      <w:r w:rsidR="001B4F26">
        <w:rPr>
          <w:rFonts w:ascii="Constantia" w:hAnsi="Constantia" w:cstheme="minorHAnsi"/>
          <w:color w:val="262626"/>
          <w:sz w:val="21"/>
          <w:szCs w:val="21"/>
          <w:lang w:val="sv-SE"/>
        </w:rPr>
        <w:t>b</w:t>
      </w:r>
      <w:r w:rsidRPr="00702E12">
        <w:rPr>
          <w:rFonts w:ascii="Constantia" w:hAnsi="Constantia" w:cstheme="minorHAnsi"/>
          <w:color w:val="262626"/>
          <w:sz w:val="21"/>
          <w:szCs w:val="21"/>
          <w:lang w:val="sv-SE"/>
        </w:rPr>
        <w:t>olaget utfärda teckningsoptionsbevis som representerar det antal teckningsoptioner som innehas av teckningsoptionsinnehavaren.</w:t>
      </w:r>
    </w:p>
    <w:p w14:paraId="066951C5"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TECKNING</w:t>
      </w:r>
    </w:p>
    <w:p w14:paraId="1172A55F" w14:textId="27BE4272"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Teckningsoptionsinnehavare ska äga rätt att </w:t>
      </w:r>
      <w:r>
        <w:rPr>
          <w:rFonts w:ascii="Constantia" w:hAnsi="Constantia" w:cstheme="minorHAnsi"/>
          <w:color w:val="262626"/>
          <w:sz w:val="21"/>
          <w:szCs w:val="21"/>
          <w:lang w:val="sv-SE"/>
        </w:rPr>
        <w:t>under perioden</w:t>
      </w:r>
      <w:r w:rsidRPr="00511D76">
        <w:rPr>
          <w:rFonts w:ascii="Constantia" w:hAnsi="Constantia" w:cstheme="minorHAnsi"/>
          <w:color w:val="262626"/>
          <w:sz w:val="21"/>
          <w:szCs w:val="21"/>
          <w:lang w:val="sv-SE"/>
        </w:rPr>
        <w:t xml:space="preserve"> </w:t>
      </w:r>
      <w:r w:rsidRPr="007A31F5">
        <w:rPr>
          <w:rFonts w:ascii="Constantia" w:hAnsi="Constantia" w:cstheme="minorHAnsi"/>
          <w:color w:val="262626"/>
          <w:sz w:val="21"/>
          <w:szCs w:val="21"/>
          <w:lang w:val="sv-SE"/>
        </w:rPr>
        <w:t xml:space="preserve">från och med den 18 december 2023 till och med den </w:t>
      </w:r>
      <w:r w:rsidR="008138CE">
        <w:rPr>
          <w:rFonts w:ascii="Constantia" w:hAnsi="Constantia" w:cstheme="minorHAnsi"/>
          <w:color w:val="262626"/>
          <w:sz w:val="21"/>
          <w:szCs w:val="21"/>
          <w:lang w:val="sv-SE"/>
        </w:rPr>
        <w:t>18</w:t>
      </w:r>
      <w:r w:rsidRPr="007A31F5">
        <w:rPr>
          <w:rFonts w:ascii="Constantia" w:hAnsi="Constantia" w:cstheme="minorHAnsi"/>
          <w:color w:val="262626"/>
          <w:sz w:val="21"/>
          <w:szCs w:val="21"/>
          <w:lang w:val="sv-SE"/>
        </w:rPr>
        <w:t xml:space="preserve"> december 202</w:t>
      </w:r>
      <w:r w:rsidR="00FA02F9" w:rsidRPr="007A31F5">
        <w:rPr>
          <w:rFonts w:ascii="Constantia" w:hAnsi="Constantia" w:cstheme="minorHAnsi"/>
          <w:color w:val="262626"/>
          <w:sz w:val="21"/>
          <w:szCs w:val="21"/>
          <w:lang w:val="sv-SE"/>
        </w:rPr>
        <w:t>6</w:t>
      </w:r>
      <w:r w:rsidRPr="007A31F5">
        <w:rPr>
          <w:rFonts w:ascii="Constantia" w:hAnsi="Constantia"/>
          <w:sz w:val="21"/>
          <w:szCs w:val="21"/>
          <w:lang w:val="sv-SE"/>
        </w:rPr>
        <w:t xml:space="preserve">, eller den tidigare dag som följer av avsnitt </w:t>
      </w:r>
      <w:r w:rsidRPr="007A31F5">
        <w:rPr>
          <w:rFonts w:ascii="Constantia" w:hAnsi="Constantia"/>
          <w:sz w:val="21"/>
          <w:szCs w:val="21"/>
          <w:lang w:val="sv-SE"/>
        </w:rPr>
        <w:fldChar w:fldCharType="begin"/>
      </w:r>
      <w:r w:rsidRPr="007A31F5">
        <w:rPr>
          <w:rFonts w:ascii="Constantia" w:hAnsi="Constantia"/>
          <w:sz w:val="21"/>
          <w:szCs w:val="21"/>
          <w:lang w:val="sv-SE"/>
        </w:rPr>
        <w:instrText xml:space="preserve"> REF _Ref374353506 \r \h  \* MERGEFORMAT </w:instrText>
      </w:r>
      <w:r w:rsidRPr="007A31F5">
        <w:rPr>
          <w:rFonts w:ascii="Constantia" w:hAnsi="Constantia"/>
          <w:sz w:val="21"/>
          <w:szCs w:val="21"/>
          <w:lang w:val="sv-SE"/>
        </w:rPr>
      </w:r>
      <w:r w:rsidRPr="007A31F5">
        <w:rPr>
          <w:rFonts w:ascii="Constantia" w:hAnsi="Constantia"/>
          <w:sz w:val="21"/>
          <w:szCs w:val="21"/>
          <w:lang w:val="sv-SE"/>
        </w:rPr>
        <w:fldChar w:fldCharType="separate"/>
      </w:r>
      <w:r w:rsidR="00E17A36">
        <w:rPr>
          <w:rFonts w:ascii="Constantia" w:hAnsi="Constantia"/>
          <w:sz w:val="21"/>
          <w:szCs w:val="21"/>
          <w:lang w:val="sv-SE"/>
        </w:rPr>
        <w:t>7</w:t>
      </w:r>
      <w:r w:rsidRPr="007A31F5">
        <w:rPr>
          <w:rFonts w:ascii="Constantia" w:hAnsi="Constantia"/>
          <w:sz w:val="21"/>
          <w:szCs w:val="21"/>
          <w:lang w:val="sv-SE"/>
        </w:rPr>
        <w:fldChar w:fldCharType="end"/>
      </w:r>
      <w:r w:rsidRPr="007A31F5">
        <w:rPr>
          <w:rFonts w:ascii="Constantia" w:hAnsi="Constantia"/>
          <w:sz w:val="21"/>
          <w:szCs w:val="21"/>
          <w:lang w:val="sv-SE"/>
        </w:rPr>
        <w:t xml:space="preserve">, för varje teckningsoption teckna en ny aktie i bolaget till en </w:t>
      </w:r>
      <w:r w:rsidRPr="007A31F5">
        <w:rPr>
          <w:rFonts w:ascii="Constantia" w:eastAsia="Times New Roman" w:hAnsi="Constantia" w:cstheme="minorHAnsi"/>
          <w:color w:val="262626"/>
          <w:sz w:val="21"/>
          <w:szCs w:val="21"/>
          <w:lang w:val="sv-SE" w:eastAsia="en-GB"/>
        </w:rPr>
        <w:t>teckningskurs motsvarande</w:t>
      </w:r>
      <w:r w:rsidR="00FA02F9">
        <w:rPr>
          <w:rFonts w:ascii="Constantia" w:eastAsia="Times New Roman" w:hAnsi="Constantia" w:cstheme="minorHAnsi"/>
          <w:color w:val="262626"/>
          <w:sz w:val="21"/>
          <w:szCs w:val="21"/>
          <w:lang w:val="sv-SE" w:eastAsia="en-GB"/>
        </w:rPr>
        <w:t xml:space="preserve"> </w:t>
      </w:r>
      <w:r w:rsidR="007A31F5">
        <w:rPr>
          <w:rFonts w:ascii="Constantia" w:eastAsia="Times New Roman" w:hAnsi="Constantia" w:cstheme="minorHAnsi"/>
          <w:color w:val="262626"/>
          <w:sz w:val="21"/>
          <w:szCs w:val="21"/>
          <w:lang w:val="sv-SE" w:eastAsia="en-GB"/>
        </w:rPr>
        <w:t xml:space="preserve">341 kronor per aktie. </w:t>
      </w:r>
    </w:p>
    <w:p w14:paraId="763EE6D4"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Som framgår av avsnitt 7 kan omräkning ske av dels teckningskursen, dels det antal nya aktier som varje teckningsoption berättigar till teckning av.</w:t>
      </w:r>
    </w:p>
    <w:p w14:paraId="662A517E"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Teckning kan endast ske av det hela antal aktier, vartill det sammanlagda antalet teckningsoptioner berättigar, som en och samma teckningsoptionsinnehavare samtidigt önskar utnyttja.</w:t>
      </w:r>
    </w:p>
    <w:p w14:paraId="00853FFF"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Anmälan om teckning ska ske genom skriftlig anmälan till bolaget, varvid det antal aktier som önskas tecknas ska anges samt ska teckningsoptionsinnehavaren till bolaget överlämna teckningsoptionsbevis representerande det antal teckningsoptioner som önskas </w:t>
      </w:r>
      <w:r w:rsidRPr="00511D76">
        <w:rPr>
          <w:rFonts w:ascii="Constantia" w:hAnsi="Constantia"/>
          <w:sz w:val="21"/>
          <w:szCs w:val="21"/>
          <w:lang w:val="sv-SE"/>
        </w:rPr>
        <w:lastRenderedPageBreak/>
        <w:t>utnyttjas. Anmälan är bindande och kan inte återkallas. Inges inte anmälan om teckning inom i första stycket angiven tid, upphör all rätt enligt teckningsoptionerna att gälla.</w:t>
      </w:r>
    </w:p>
    <w:p w14:paraId="12F4B85C"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BETALNING</w:t>
      </w:r>
    </w:p>
    <w:p w14:paraId="51516708"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Vid anmälan om teckning ska betalning för tecknade aktier omedelbart erläggas i pengar. Betalning ska ske till av bolaget anvisat konto.</w:t>
      </w:r>
    </w:p>
    <w:p w14:paraId="3AEA796F" w14:textId="77777777" w:rsidR="00145AF0" w:rsidRPr="00511D76" w:rsidRDefault="00145AF0" w:rsidP="00145AF0">
      <w:pPr>
        <w:numPr>
          <w:ilvl w:val="0"/>
          <w:numId w:val="9"/>
        </w:numPr>
        <w:jc w:val="both"/>
        <w:rPr>
          <w:rFonts w:ascii="Constantia" w:hAnsi="Constantia"/>
          <w:b/>
          <w:bCs/>
          <w:sz w:val="21"/>
          <w:szCs w:val="21"/>
        </w:rPr>
      </w:pPr>
      <w:r w:rsidRPr="00511D76">
        <w:rPr>
          <w:rFonts w:ascii="Constantia" w:hAnsi="Constantia"/>
          <w:b/>
          <w:bCs/>
          <w:sz w:val="21"/>
          <w:szCs w:val="21"/>
        </w:rPr>
        <w:t>INFÖRING I AKTIEBOKEN</w:t>
      </w:r>
    </w:p>
    <w:p w14:paraId="5041591C"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Efter teckning verkställs tilldelning genom att de nya aktierna interimistiskt registreras på avstämningskonton. Sedan registrering hos Bolagsverket ägt rum, blir registreringen på avstämningskonton slutgiltig. </w:t>
      </w:r>
    </w:p>
    <w:p w14:paraId="76047371" w14:textId="77777777" w:rsidR="00145AF0" w:rsidRPr="00511D76" w:rsidRDefault="00145AF0" w:rsidP="00145AF0">
      <w:pPr>
        <w:numPr>
          <w:ilvl w:val="0"/>
          <w:numId w:val="9"/>
        </w:numPr>
        <w:jc w:val="both"/>
        <w:rPr>
          <w:rFonts w:ascii="Constantia" w:hAnsi="Constantia"/>
          <w:b/>
          <w:bCs/>
          <w:sz w:val="21"/>
          <w:szCs w:val="21"/>
        </w:rPr>
      </w:pPr>
      <w:r w:rsidRPr="00511D76">
        <w:rPr>
          <w:rFonts w:ascii="Constantia" w:hAnsi="Constantia"/>
          <w:b/>
          <w:bCs/>
          <w:sz w:val="21"/>
          <w:szCs w:val="21"/>
        </w:rPr>
        <w:t>UTDELNING PÅ NY AKTIE</w:t>
      </w:r>
    </w:p>
    <w:p w14:paraId="23CDA1F3"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Aktie som tillkommit på grund av teckning medför rätt till vinstutdelning första gången på den avstämningsdag för utdelning som infaller närmast efter det att aktierna har registrerats vid Bolagsverket.</w:t>
      </w:r>
    </w:p>
    <w:p w14:paraId="22CAB056"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OMRÄKNING</w:t>
      </w:r>
    </w:p>
    <w:p w14:paraId="54DB8A8A"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Beträffande den rätt som ska tillkomma teckningsoptionsinnehavare i de situationer som anges nedan ska följande gälla: </w:t>
      </w:r>
    </w:p>
    <w:p w14:paraId="055EABED"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fondemission</w:t>
      </w:r>
      <w:r w:rsidRPr="00511D76">
        <w:rPr>
          <w:rFonts w:ascii="Constantia" w:hAnsi="Constantia"/>
          <w:bCs/>
          <w:sz w:val="21"/>
          <w:szCs w:val="21"/>
          <w:lang w:val="sv-SE"/>
        </w:rPr>
        <w:t>, ska teckning, där anmälan om teckning görs på sådan tid att den inte kan verkställas senast på tionde vardagen före bolagsstämma som beslutar om emissionen, verkställas först sedan stämman beslutat om denna. Aktier, som tillkommit på grund av teckning som verkställs efter emissionsbeslutet, registreras interimistiskt på avstämningskonto, vilket innebär att de inte har rätt att deltaga i emissionen. Slutlig registrering på avstämningskonto sker först efter avstämningsdagen för emissionen.</w:t>
      </w:r>
    </w:p>
    <w:p w14:paraId="1BF643C5"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Vid teckning som verkställs efter beslutet om fondemission tillämpas en omräknad teckningskurs liksom ett omräknat antal aktier som varje teckningsoption ger rätt att teckna. 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6C85EFB8" w14:textId="77777777" w:rsidTr="00EA5FCC">
        <w:trPr>
          <w:cantSplit/>
          <w:trHeight w:val="610"/>
        </w:trPr>
        <w:tc>
          <w:tcPr>
            <w:tcW w:w="2410" w:type="dxa"/>
            <w:vMerge w:val="restart"/>
            <w:tcBorders>
              <w:bottom w:val="nil"/>
            </w:tcBorders>
          </w:tcPr>
          <w:p w14:paraId="51929789" w14:textId="77777777" w:rsidR="00145AF0" w:rsidRPr="00511D76" w:rsidRDefault="00145AF0" w:rsidP="00EA5FCC">
            <w:pPr>
              <w:rPr>
                <w:rFonts w:ascii="Constantia" w:hAnsi="Constantia"/>
                <w:sz w:val="21"/>
                <w:szCs w:val="21"/>
                <w:lang w:val="sv-SE"/>
              </w:rPr>
            </w:pPr>
          </w:p>
          <w:p w14:paraId="7FCC3ABB"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58F62193" w14:textId="77777777" w:rsidR="00145AF0" w:rsidRPr="00511D76" w:rsidRDefault="00145AF0" w:rsidP="00EA5FCC">
            <w:pPr>
              <w:rPr>
                <w:rFonts w:ascii="Constantia" w:hAnsi="Constantia"/>
                <w:sz w:val="21"/>
                <w:szCs w:val="21"/>
                <w:lang w:val="sv-SE"/>
              </w:rPr>
            </w:pPr>
          </w:p>
          <w:p w14:paraId="7572F82A"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56A75573"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antalet aktier före fondemissionen</w:t>
            </w:r>
          </w:p>
        </w:tc>
      </w:tr>
      <w:tr w:rsidR="00145AF0" w:rsidRPr="00511D76" w14:paraId="0D6BA587" w14:textId="77777777" w:rsidTr="00EA5FCC">
        <w:trPr>
          <w:cantSplit/>
        </w:trPr>
        <w:tc>
          <w:tcPr>
            <w:tcW w:w="2410" w:type="dxa"/>
            <w:vMerge/>
            <w:tcBorders>
              <w:top w:val="nil"/>
              <w:bottom w:val="nil"/>
            </w:tcBorders>
          </w:tcPr>
          <w:p w14:paraId="694A68F7"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66A9C723" w14:textId="77777777" w:rsidR="00145AF0" w:rsidRPr="00511D76" w:rsidRDefault="00145AF0" w:rsidP="00EA5FCC">
            <w:pPr>
              <w:rPr>
                <w:rFonts w:ascii="Constantia" w:hAnsi="Constantia"/>
                <w:sz w:val="21"/>
                <w:szCs w:val="21"/>
                <w:lang w:val="sv-SE"/>
              </w:rPr>
            </w:pPr>
          </w:p>
        </w:tc>
        <w:tc>
          <w:tcPr>
            <w:tcW w:w="4536" w:type="dxa"/>
          </w:tcPr>
          <w:p w14:paraId="1A4969C7"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antalet aktier efter fondemissionen</w:t>
            </w:r>
          </w:p>
        </w:tc>
      </w:tr>
    </w:tbl>
    <w:p w14:paraId="75B9E24A" w14:textId="77777777" w:rsidR="00145AF0" w:rsidRPr="00511D76" w:rsidRDefault="00145AF0" w:rsidP="00145AF0">
      <w:pPr>
        <w:rPr>
          <w:rFonts w:ascii="Constantia" w:hAnsi="Constantia"/>
          <w:sz w:val="21"/>
          <w:szCs w:val="21"/>
          <w:lang w:val="sv-SE"/>
        </w:rPr>
      </w:pPr>
    </w:p>
    <w:p w14:paraId="772B1E33" w14:textId="77777777" w:rsidR="00145AF0" w:rsidRPr="00511D76" w:rsidRDefault="00145AF0" w:rsidP="00145AF0">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15F4A6C0" w14:textId="77777777" w:rsidTr="00EA5FCC">
        <w:trPr>
          <w:cantSplit/>
        </w:trPr>
        <w:tc>
          <w:tcPr>
            <w:tcW w:w="2410" w:type="dxa"/>
            <w:vMerge w:val="restart"/>
            <w:tcBorders>
              <w:bottom w:val="nil"/>
            </w:tcBorders>
          </w:tcPr>
          <w:p w14:paraId="4C328B54"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4A17F8A5" w14:textId="77777777" w:rsidR="00145AF0" w:rsidRPr="00511D76" w:rsidRDefault="00145AF0" w:rsidP="00EA5FCC">
            <w:pPr>
              <w:rPr>
                <w:rFonts w:ascii="Constantia" w:hAnsi="Constantia"/>
                <w:sz w:val="21"/>
                <w:szCs w:val="21"/>
                <w:lang w:val="sv-SE"/>
              </w:rPr>
            </w:pPr>
          </w:p>
          <w:p w14:paraId="14AAB7B2" w14:textId="77777777" w:rsidR="00145AF0" w:rsidRPr="00511D76" w:rsidRDefault="00145AF0" w:rsidP="00EA5FCC">
            <w:pPr>
              <w:rPr>
                <w:rFonts w:ascii="Constantia" w:hAnsi="Constantia"/>
                <w:sz w:val="21"/>
                <w:szCs w:val="21"/>
                <w:lang w:val="sv-SE"/>
              </w:rPr>
            </w:pPr>
          </w:p>
          <w:p w14:paraId="7455F4C3"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209BD986"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antalet aktier efter fondemissionen</w:t>
            </w:r>
          </w:p>
        </w:tc>
      </w:tr>
      <w:tr w:rsidR="00145AF0" w:rsidRPr="00511D76" w14:paraId="41AF6396" w14:textId="77777777" w:rsidTr="00EA5FCC">
        <w:trPr>
          <w:cantSplit/>
        </w:trPr>
        <w:tc>
          <w:tcPr>
            <w:tcW w:w="2410" w:type="dxa"/>
            <w:vMerge/>
            <w:tcBorders>
              <w:top w:val="nil"/>
              <w:bottom w:val="nil"/>
            </w:tcBorders>
          </w:tcPr>
          <w:p w14:paraId="65ADC8A6"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56F76B49" w14:textId="77777777" w:rsidR="00145AF0" w:rsidRPr="00511D76" w:rsidRDefault="00145AF0" w:rsidP="00EA5FCC">
            <w:pPr>
              <w:rPr>
                <w:rFonts w:ascii="Constantia" w:hAnsi="Constantia"/>
                <w:sz w:val="21"/>
                <w:szCs w:val="21"/>
                <w:lang w:val="sv-SE"/>
              </w:rPr>
            </w:pPr>
          </w:p>
        </w:tc>
        <w:tc>
          <w:tcPr>
            <w:tcW w:w="4536" w:type="dxa"/>
          </w:tcPr>
          <w:p w14:paraId="6CDBA755"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antalet aktier före fondemissionen</w:t>
            </w:r>
          </w:p>
        </w:tc>
      </w:tr>
    </w:tbl>
    <w:p w14:paraId="008C4724" w14:textId="77777777" w:rsidR="00145AF0" w:rsidRPr="00511D76" w:rsidRDefault="00145AF0" w:rsidP="00145AF0">
      <w:pPr>
        <w:rPr>
          <w:rFonts w:ascii="Constantia" w:hAnsi="Constantia"/>
          <w:sz w:val="21"/>
          <w:szCs w:val="21"/>
          <w:lang w:val="sv-SE"/>
        </w:rPr>
      </w:pPr>
    </w:p>
    <w:p w14:paraId="2091D4CC"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det omräknade antal aktier som varje teckningsoption ger rätt att teckna fastställs av bolaget snarast möjligt efter </w:t>
      </w:r>
      <w:r w:rsidRPr="00511D76">
        <w:rPr>
          <w:rFonts w:ascii="Constantia" w:hAnsi="Constantia"/>
          <w:sz w:val="21"/>
          <w:szCs w:val="21"/>
          <w:lang w:val="sv-SE"/>
        </w:rPr>
        <w:lastRenderedPageBreak/>
        <w:t>bolagsstämmans beslut om fondemission men tillämpas först efter avstämningsdagen för emissionen.</w:t>
      </w:r>
    </w:p>
    <w:p w14:paraId="159D49BD" w14:textId="4D758C5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sammanläggning</w:t>
      </w:r>
      <w:r w:rsidRPr="00511D76">
        <w:rPr>
          <w:rFonts w:ascii="Constantia" w:hAnsi="Constantia"/>
          <w:bCs/>
          <w:sz w:val="21"/>
          <w:szCs w:val="21"/>
          <w:lang w:val="sv-SE"/>
        </w:rPr>
        <w:t xml:space="preserve"> eller </w:t>
      </w:r>
      <w:r w:rsidRPr="00511D76">
        <w:rPr>
          <w:rFonts w:ascii="Constantia" w:hAnsi="Constantia"/>
          <w:b/>
          <w:bCs/>
          <w:sz w:val="21"/>
          <w:szCs w:val="21"/>
          <w:lang w:val="sv-SE"/>
        </w:rPr>
        <w:t xml:space="preserve">uppdelning </w:t>
      </w:r>
      <w:r w:rsidRPr="00511D76">
        <w:rPr>
          <w:rFonts w:ascii="Constantia" w:hAnsi="Constantia"/>
          <w:bCs/>
          <w:sz w:val="21"/>
          <w:szCs w:val="21"/>
          <w:lang w:val="sv-SE"/>
        </w:rPr>
        <w:t xml:space="preserve">av aktierna, ska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äga motsvarande tillämpning, varvid som avstämningsdag ska anses den dag då sammanläggning respektive uppdelning, på bolagets begäran, sker hos Euroclear.</w:t>
      </w:r>
    </w:p>
    <w:p w14:paraId="4E229C68"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nyemission</w:t>
      </w:r>
      <w:r w:rsidRPr="00511D76">
        <w:rPr>
          <w:rFonts w:ascii="Constantia" w:hAnsi="Constantia"/>
          <w:bCs/>
          <w:sz w:val="21"/>
          <w:szCs w:val="21"/>
          <w:lang w:val="sv-SE"/>
        </w:rPr>
        <w:t>, med företrädesrätt för aktieägarna att teckna nya aktier, ska följande gälla beträffande rätten till deltagande i emissionen för aktie som tillkommit på grund av teckning med utnyttjande av teckningsoption:</w:t>
      </w:r>
    </w:p>
    <w:p w14:paraId="20D72194" w14:textId="77777777" w:rsidR="00145AF0" w:rsidRPr="00511D76" w:rsidRDefault="00145AF0" w:rsidP="00145AF0">
      <w:pPr>
        <w:numPr>
          <w:ilvl w:val="5"/>
          <w:numId w:val="9"/>
        </w:numPr>
        <w:jc w:val="both"/>
        <w:rPr>
          <w:rFonts w:ascii="Constantia" w:hAnsi="Constantia"/>
          <w:sz w:val="21"/>
          <w:szCs w:val="21"/>
          <w:lang w:val="sv-SE"/>
        </w:rPr>
      </w:pPr>
      <w:r w:rsidRPr="00511D76">
        <w:rPr>
          <w:rFonts w:ascii="Constantia" w:hAnsi="Constantia"/>
          <w:sz w:val="21"/>
          <w:szCs w:val="21"/>
          <w:lang w:val="sv-SE"/>
        </w:rPr>
        <w:t>Beslutas emissionen av styrelsen under förutsättning av bolagsstämmans godkännande eller med stöd av bolagsstämmans bemyndigande, ska i beslutet om emissionen anges den senaste dag då teckning ska vara verkställd för att aktie, som tillkommit genom teckning med utnyttjande av teckningsoption, ska medföra rätt att deltaga i emissionen. Sådan dag får inte infalla tidigare än tionde vardagen efter beslutet.</w:t>
      </w:r>
    </w:p>
    <w:p w14:paraId="782FFA30" w14:textId="58B04C27" w:rsidR="00145AF0" w:rsidRPr="00511D76" w:rsidRDefault="00145AF0" w:rsidP="00145AF0">
      <w:pPr>
        <w:numPr>
          <w:ilvl w:val="5"/>
          <w:numId w:val="9"/>
        </w:numPr>
        <w:jc w:val="both"/>
        <w:rPr>
          <w:rFonts w:ascii="Constantia" w:hAnsi="Constantia"/>
          <w:sz w:val="21"/>
          <w:szCs w:val="21"/>
          <w:lang w:val="sv-SE"/>
        </w:rPr>
      </w:pPr>
      <w:r w:rsidRPr="00511D76">
        <w:rPr>
          <w:rFonts w:ascii="Constantia" w:hAnsi="Constantia"/>
          <w:sz w:val="21"/>
          <w:szCs w:val="21"/>
          <w:lang w:val="sv-SE"/>
        </w:rPr>
        <w:t xml:space="preserve">Beslutas emissionen av bolagsstämman, ska teckning – som påkallas på sådan tid att teckningen inte kan verkställas senast på tionde vardagen före den bolagsstämma som beslutar om emissionen – verkställas först sedan bolaget verkställt omräkning enligt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tredje sista stycket. Aktier, som tillkommit på grund av sådan teckning, upptas interimistiskt på avstämningskonto, vilket innebär att de inte har rätt att deltaga i emissionen.</w:t>
      </w:r>
    </w:p>
    <w:p w14:paraId="639DF1F4"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Vid teckning som verkställs på sådan tid att rätt till deltagande i nyemissionen inte uppkommer tillämpas en omräknad teckningskurs och ett omräknat antal aktier som belöper på varje teckningsoption. 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16E1F449" w14:textId="77777777" w:rsidTr="00EA5FCC">
        <w:trPr>
          <w:cantSplit/>
        </w:trPr>
        <w:tc>
          <w:tcPr>
            <w:tcW w:w="2410" w:type="dxa"/>
            <w:vMerge w:val="restart"/>
            <w:tcBorders>
              <w:bottom w:val="nil"/>
            </w:tcBorders>
          </w:tcPr>
          <w:p w14:paraId="3D581AD9" w14:textId="77777777" w:rsidR="00145AF0" w:rsidRPr="00511D76" w:rsidRDefault="00145AF0" w:rsidP="00EA5FCC">
            <w:pPr>
              <w:rPr>
                <w:rFonts w:ascii="Constantia" w:hAnsi="Constantia"/>
                <w:sz w:val="21"/>
                <w:szCs w:val="21"/>
                <w:lang w:val="sv-SE"/>
              </w:rPr>
            </w:pPr>
          </w:p>
          <w:p w14:paraId="780ABE4F" w14:textId="77777777" w:rsidR="00145AF0" w:rsidRPr="00511D76" w:rsidRDefault="00145AF0" w:rsidP="00EA5FCC">
            <w:pPr>
              <w:rPr>
                <w:rFonts w:ascii="Constantia" w:hAnsi="Constantia"/>
                <w:sz w:val="21"/>
                <w:szCs w:val="21"/>
                <w:lang w:val="sv-SE"/>
              </w:rPr>
            </w:pPr>
          </w:p>
          <w:p w14:paraId="4F33E7D7" w14:textId="77777777" w:rsidR="00145AF0" w:rsidRPr="00511D76" w:rsidRDefault="00145AF0" w:rsidP="00EA5FCC">
            <w:pPr>
              <w:rPr>
                <w:rFonts w:ascii="Constantia" w:hAnsi="Constantia"/>
                <w:sz w:val="21"/>
                <w:szCs w:val="21"/>
                <w:lang w:val="sv-SE"/>
              </w:rPr>
            </w:pPr>
          </w:p>
          <w:p w14:paraId="155208C9"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0727CD28" w14:textId="77777777" w:rsidR="00145AF0" w:rsidRPr="00511D76" w:rsidRDefault="00145AF0" w:rsidP="00EA5FCC">
            <w:pPr>
              <w:rPr>
                <w:rFonts w:ascii="Constantia" w:hAnsi="Constantia"/>
                <w:sz w:val="21"/>
                <w:szCs w:val="21"/>
                <w:lang w:val="sv-SE"/>
              </w:rPr>
            </w:pPr>
          </w:p>
          <w:p w14:paraId="1CF62B9C" w14:textId="77777777" w:rsidR="00145AF0" w:rsidRPr="00511D76" w:rsidRDefault="00145AF0" w:rsidP="00EA5FCC">
            <w:pPr>
              <w:rPr>
                <w:rFonts w:ascii="Constantia" w:hAnsi="Constantia"/>
                <w:sz w:val="21"/>
                <w:szCs w:val="21"/>
                <w:lang w:val="sv-SE"/>
              </w:rPr>
            </w:pPr>
          </w:p>
          <w:p w14:paraId="2AF3BC5E" w14:textId="77777777" w:rsidR="00145AF0" w:rsidRPr="00511D76" w:rsidRDefault="00145AF0" w:rsidP="00EA5FCC">
            <w:pPr>
              <w:rPr>
                <w:rFonts w:ascii="Constantia" w:hAnsi="Constantia"/>
                <w:sz w:val="21"/>
                <w:szCs w:val="21"/>
                <w:lang w:val="sv-SE"/>
              </w:rPr>
            </w:pPr>
          </w:p>
          <w:p w14:paraId="638E1A91"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5D9E2443"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emissionsbeslutet fastställda teckningstiden (aktiens genomsnittskurs)</w:t>
            </w:r>
          </w:p>
        </w:tc>
      </w:tr>
      <w:tr w:rsidR="00145AF0" w:rsidRPr="005A69C4" w14:paraId="4DC18EEF" w14:textId="77777777" w:rsidTr="00EA5FCC">
        <w:trPr>
          <w:cantSplit/>
        </w:trPr>
        <w:tc>
          <w:tcPr>
            <w:tcW w:w="2410" w:type="dxa"/>
            <w:vMerge/>
            <w:tcBorders>
              <w:top w:val="nil"/>
              <w:bottom w:val="nil"/>
            </w:tcBorders>
          </w:tcPr>
          <w:p w14:paraId="7565551B"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4B7EDCAD" w14:textId="77777777" w:rsidR="00145AF0" w:rsidRPr="00511D76" w:rsidRDefault="00145AF0" w:rsidP="00EA5FCC">
            <w:pPr>
              <w:rPr>
                <w:rFonts w:ascii="Constantia" w:hAnsi="Constantia"/>
                <w:sz w:val="21"/>
                <w:szCs w:val="21"/>
                <w:lang w:val="sv-SE"/>
              </w:rPr>
            </w:pPr>
          </w:p>
        </w:tc>
        <w:tc>
          <w:tcPr>
            <w:tcW w:w="4536" w:type="dxa"/>
          </w:tcPr>
          <w:p w14:paraId="5CE4BA07"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 ökad med det på grundval därav framräknade teoretiska värdet på teckningsrätten</w:t>
            </w:r>
          </w:p>
        </w:tc>
      </w:tr>
    </w:tbl>
    <w:p w14:paraId="15955259" w14:textId="77777777" w:rsidR="00145AF0" w:rsidRPr="00511D76" w:rsidRDefault="00145AF0" w:rsidP="00145AF0">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71851BF5" w14:textId="77777777" w:rsidTr="00EA5FCC">
        <w:trPr>
          <w:cantSplit/>
        </w:trPr>
        <w:tc>
          <w:tcPr>
            <w:tcW w:w="2410" w:type="dxa"/>
            <w:vMerge w:val="restart"/>
            <w:tcBorders>
              <w:bottom w:val="nil"/>
            </w:tcBorders>
          </w:tcPr>
          <w:p w14:paraId="1C84ECE9" w14:textId="77777777" w:rsidR="00145AF0" w:rsidRPr="00511D76" w:rsidRDefault="00145AF0" w:rsidP="00EA5FCC">
            <w:pPr>
              <w:rPr>
                <w:rFonts w:ascii="Constantia" w:hAnsi="Constantia"/>
                <w:sz w:val="21"/>
                <w:szCs w:val="21"/>
                <w:lang w:val="sv-SE"/>
              </w:rPr>
            </w:pPr>
          </w:p>
          <w:p w14:paraId="3281728C" w14:textId="77777777" w:rsidR="00145AF0" w:rsidRPr="00511D76" w:rsidRDefault="00145AF0" w:rsidP="00EA5FCC">
            <w:pPr>
              <w:rPr>
                <w:rFonts w:ascii="Constantia" w:hAnsi="Constantia"/>
                <w:sz w:val="21"/>
                <w:szCs w:val="21"/>
                <w:lang w:val="sv-SE"/>
              </w:rPr>
            </w:pPr>
          </w:p>
          <w:p w14:paraId="2B143EC6"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42B90A92" w14:textId="77777777" w:rsidR="00145AF0" w:rsidRPr="00511D76" w:rsidRDefault="00145AF0" w:rsidP="00EA5FCC">
            <w:pPr>
              <w:rPr>
                <w:rFonts w:ascii="Constantia" w:hAnsi="Constantia"/>
                <w:sz w:val="21"/>
                <w:szCs w:val="21"/>
                <w:lang w:val="sv-SE"/>
              </w:rPr>
            </w:pPr>
          </w:p>
          <w:p w14:paraId="4FD7584F" w14:textId="77777777" w:rsidR="00145AF0" w:rsidRPr="00511D76" w:rsidRDefault="00145AF0" w:rsidP="00EA5FCC">
            <w:pPr>
              <w:rPr>
                <w:rFonts w:ascii="Constantia" w:hAnsi="Constantia"/>
                <w:sz w:val="21"/>
                <w:szCs w:val="21"/>
                <w:lang w:val="sv-SE"/>
              </w:rPr>
            </w:pPr>
          </w:p>
          <w:p w14:paraId="13639D4D" w14:textId="77777777" w:rsidR="00145AF0" w:rsidRPr="00511D76" w:rsidRDefault="00145AF0" w:rsidP="00EA5FCC">
            <w:pPr>
              <w:rPr>
                <w:rFonts w:ascii="Constantia" w:hAnsi="Constantia"/>
                <w:sz w:val="21"/>
                <w:szCs w:val="21"/>
                <w:lang w:val="sv-SE"/>
              </w:rPr>
            </w:pPr>
          </w:p>
          <w:p w14:paraId="6F965B33" w14:textId="77777777" w:rsidR="00145AF0" w:rsidRPr="00511D76" w:rsidRDefault="00145AF0" w:rsidP="00EA5FCC">
            <w:pPr>
              <w:rPr>
                <w:rFonts w:ascii="Constantia" w:hAnsi="Constantia"/>
                <w:sz w:val="21"/>
                <w:szCs w:val="21"/>
                <w:lang w:val="sv-SE"/>
              </w:rPr>
            </w:pPr>
          </w:p>
          <w:p w14:paraId="7635B79F"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05D257F6"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det på grundval därav framräknade teoretiska värdet på teckningsrätten)</w:t>
            </w:r>
          </w:p>
        </w:tc>
      </w:tr>
      <w:tr w:rsidR="00145AF0" w:rsidRPr="00511D76" w14:paraId="690B7B98" w14:textId="77777777" w:rsidTr="00EA5FCC">
        <w:trPr>
          <w:cantSplit/>
        </w:trPr>
        <w:tc>
          <w:tcPr>
            <w:tcW w:w="2410" w:type="dxa"/>
            <w:vMerge/>
            <w:tcBorders>
              <w:top w:val="nil"/>
              <w:bottom w:val="nil"/>
            </w:tcBorders>
          </w:tcPr>
          <w:p w14:paraId="1A8E6A8F"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649AC0CC" w14:textId="77777777" w:rsidR="00145AF0" w:rsidRPr="00511D76" w:rsidRDefault="00145AF0" w:rsidP="00EA5FCC">
            <w:pPr>
              <w:rPr>
                <w:rFonts w:ascii="Constantia" w:hAnsi="Constantia"/>
                <w:sz w:val="21"/>
                <w:szCs w:val="21"/>
                <w:lang w:val="sv-SE"/>
              </w:rPr>
            </w:pPr>
          </w:p>
        </w:tc>
        <w:tc>
          <w:tcPr>
            <w:tcW w:w="4536" w:type="dxa"/>
          </w:tcPr>
          <w:p w14:paraId="1FE32B93"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78916436" w14:textId="77777777" w:rsidR="00145AF0" w:rsidRPr="00511D76" w:rsidRDefault="00145AF0" w:rsidP="00145AF0">
      <w:pPr>
        <w:rPr>
          <w:rFonts w:ascii="Constantia" w:hAnsi="Constantia"/>
          <w:sz w:val="21"/>
          <w:szCs w:val="21"/>
          <w:lang w:val="sv-SE"/>
        </w:rPr>
      </w:pPr>
    </w:p>
    <w:p w14:paraId="7CBE5E54"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ska anses motsvara genomsnittet av det för varje handelsdag under teckningstiden framräknade medeltalet av den under dagen noterade högsta och lägsta betalkursen för aktien vid marknadsnotering. I avsaknad av notering av betalkurs </w:t>
      </w:r>
      <w:r w:rsidRPr="00511D76">
        <w:rPr>
          <w:rFonts w:ascii="Constantia" w:hAnsi="Constantia"/>
          <w:sz w:val="21"/>
          <w:szCs w:val="21"/>
          <w:lang w:val="sv-SE"/>
        </w:rPr>
        <w:lastRenderedPageBreak/>
        <w:t>ska i stället den som slutkurs noterade köpkursen ingå i beräkningen. Dag utan notering av vare sig betalkurs eller köpkurs ska inte ingå i beräkningen.</w:t>
      </w:r>
    </w:p>
    <w:p w14:paraId="2E35C051" w14:textId="77777777" w:rsidR="00145AF0" w:rsidRPr="00511D76" w:rsidRDefault="00145AF0" w:rsidP="00145AF0">
      <w:pPr>
        <w:ind w:left="851"/>
        <w:rPr>
          <w:rFonts w:ascii="Constantia" w:hAnsi="Constantia"/>
          <w:sz w:val="21"/>
          <w:szCs w:val="21"/>
          <w:lang w:val="sv-SE"/>
        </w:rPr>
      </w:pPr>
      <w:r w:rsidRPr="00511D76">
        <w:rPr>
          <w:rFonts w:ascii="Constantia" w:hAnsi="Constantia"/>
          <w:sz w:val="21"/>
          <w:szCs w:val="21"/>
          <w:lang w:val="sv-SE"/>
        </w:rPr>
        <w:t>Det teoretiska värdet på teckningsrätten framräknas enligt följande formel:</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6C2DAE71" w14:textId="77777777" w:rsidTr="00EA5FCC">
        <w:trPr>
          <w:cantSplit/>
        </w:trPr>
        <w:tc>
          <w:tcPr>
            <w:tcW w:w="2410" w:type="dxa"/>
            <w:vMerge w:val="restart"/>
            <w:tcBorders>
              <w:bottom w:val="nil"/>
            </w:tcBorders>
          </w:tcPr>
          <w:p w14:paraId="5F1FAA62" w14:textId="77777777" w:rsidR="00145AF0" w:rsidRPr="00511D76" w:rsidRDefault="00145AF0" w:rsidP="00EA5FCC">
            <w:pPr>
              <w:rPr>
                <w:rFonts w:ascii="Constantia" w:hAnsi="Constantia"/>
                <w:sz w:val="21"/>
                <w:szCs w:val="21"/>
                <w:lang w:val="sv-SE"/>
              </w:rPr>
            </w:pPr>
          </w:p>
          <w:p w14:paraId="5CD84BF7" w14:textId="77777777" w:rsidR="00145AF0" w:rsidRPr="00511D76" w:rsidRDefault="00145AF0" w:rsidP="00EA5FCC">
            <w:pPr>
              <w:rPr>
                <w:rFonts w:ascii="Constantia" w:hAnsi="Constantia"/>
                <w:sz w:val="21"/>
                <w:szCs w:val="21"/>
                <w:lang w:val="sv-SE"/>
              </w:rPr>
            </w:pPr>
          </w:p>
          <w:p w14:paraId="70E71ED1" w14:textId="77777777" w:rsidR="00145AF0" w:rsidRPr="00511D76" w:rsidRDefault="00145AF0" w:rsidP="00EA5FCC">
            <w:pPr>
              <w:rPr>
                <w:rFonts w:ascii="Constantia" w:hAnsi="Constantia"/>
                <w:sz w:val="21"/>
                <w:szCs w:val="21"/>
                <w:lang w:val="sv-SE"/>
              </w:rPr>
            </w:pPr>
          </w:p>
          <w:p w14:paraId="6D961AD4"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teckningsrättens värde</w:t>
            </w:r>
          </w:p>
        </w:tc>
        <w:tc>
          <w:tcPr>
            <w:tcW w:w="708" w:type="dxa"/>
            <w:vMerge w:val="restart"/>
            <w:tcBorders>
              <w:bottom w:val="nil"/>
            </w:tcBorders>
          </w:tcPr>
          <w:p w14:paraId="32902E3A" w14:textId="77777777" w:rsidR="00145AF0" w:rsidRPr="00511D76" w:rsidRDefault="00145AF0" w:rsidP="00EA5FCC">
            <w:pPr>
              <w:rPr>
                <w:rFonts w:ascii="Constantia" w:hAnsi="Constantia"/>
                <w:sz w:val="21"/>
                <w:szCs w:val="21"/>
                <w:lang w:val="sv-SE"/>
              </w:rPr>
            </w:pPr>
          </w:p>
          <w:p w14:paraId="604A409C" w14:textId="77777777" w:rsidR="00145AF0" w:rsidRPr="00511D76" w:rsidRDefault="00145AF0" w:rsidP="00EA5FCC">
            <w:pPr>
              <w:rPr>
                <w:rFonts w:ascii="Constantia" w:hAnsi="Constantia"/>
                <w:sz w:val="21"/>
                <w:szCs w:val="21"/>
                <w:lang w:val="sv-SE"/>
              </w:rPr>
            </w:pPr>
          </w:p>
          <w:p w14:paraId="1B9D7CD6" w14:textId="77777777" w:rsidR="00145AF0" w:rsidRPr="00511D76" w:rsidRDefault="00145AF0" w:rsidP="00EA5FCC">
            <w:pPr>
              <w:rPr>
                <w:rFonts w:ascii="Constantia" w:hAnsi="Constantia"/>
                <w:sz w:val="21"/>
                <w:szCs w:val="21"/>
                <w:lang w:val="sv-SE"/>
              </w:rPr>
            </w:pPr>
          </w:p>
          <w:p w14:paraId="03CAE142"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19304758"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det antal nya aktier som högst kan komma att utges enligt emissionsbeslutet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minus emissionskursen för den nya aktien)</w:t>
            </w:r>
          </w:p>
        </w:tc>
      </w:tr>
      <w:tr w:rsidR="00145AF0" w:rsidRPr="00511D76" w14:paraId="669C6B8C" w14:textId="77777777" w:rsidTr="00EA5FCC">
        <w:trPr>
          <w:cantSplit/>
        </w:trPr>
        <w:tc>
          <w:tcPr>
            <w:tcW w:w="2410" w:type="dxa"/>
            <w:vMerge/>
            <w:tcBorders>
              <w:top w:val="nil"/>
              <w:bottom w:val="nil"/>
            </w:tcBorders>
          </w:tcPr>
          <w:p w14:paraId="2F8A1D16"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608AAE88" w14:textId="77777777" w:rsidR="00145AF0" w:rsidRPr="00511D76" w:rsidRDefault="00145AF0" w:rsidP="00EA5FCC">
            <w:pPr>
              <w:rPr>
                <w:rFonts w:ascii="Constantia" w:hAnsi="Constantia"/>
                <w:sz w:val="21"/>
                <w:szCs w:val="21"/>
                <w:lang w:val="sv-SE"/>
              </w:rPr>
            </w:pPr>
          </w:p>
        </w:tc>
        <w:tc>
          <w:tcPr>
            <w:tcW w:w="4536" w:type="dxa"/>
          </w:tcPr>
          <w:p w14:paraId="43567391"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antalet aktier före emissionsbeslutet</w:t>
            </w:r>
          </w:p>
        </w:tc>
      </w:tr>
    </w:tbl>
    <w:p w14:paraId="19D6CCF4" w14:textId="77777777" w:rsidR="00145AF0" w:rsidRPr="00511D76" w:rsidRDefault="00145AF0" w:rsidP="00145AF0">
      <w:pPr>
        <w:rPr>
          <w:rFonts w:ascii="Constantia" w:hAnsi="Constantia"/>
          <w:sz w:val="21"/>
          <w:szCs w:val="21"/>
          <w:lang w:val="sv-SE"/>
        </w:rPr>
      </w:pPr>
    </w:p>
    <w:p w14:paraId="6081601D"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Vid omräkning enligt ovan ska bortses från aktier som innehas av bolaget eller bolagets dotterföretag. Uppstår härvid ett negativt värde, ska det teoretiska värdet på teckningsrätten bestämmas till noll.</w:t>
      </w:r>
    </w:p>
    <w:p w14:paraId="5E513092"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teckningstidens utgång och ska tillämpas vid teckning som verkställs därefter.</w:t>
      </w:r>
    </w:p>
    <w:p w14:paraId="6BC12A6D"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Under tiden till dess att omräknad teckningskurs och omräknat antal aktier fastställts, verkställs teckning endast preliminärt, varvid det antal aktier som varje teckningsoption före omräkning berättigar till teckning av upptas interimistiskt på avstämningskonto. Dessutom noteras särskilt att varje teckningsoption efter omräkning kan berättiga till ytterligare aktier. Slutlig registrering på avstämningskontot sker sedan omräkningarna fastställts. Om bolaget inte är avstämningsbolag verkställs teckning genom att de nya aktierna upptages i aktieboken som interimsaktier. Slutlig registrering i aktieboken sker sedan omräkningarna fastställts.</w:t>
      </w:r>
    </w:p>
    <w:p w14:paraId="6C858C2F" w14:textId="39DC0595"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emission av teckningsoptioner eller konvertibler</w:t>
      </w:r>
      <w:r w:rsidRPr="00511D76">
        <w:rPr>
          <w:rFonts w:ascii="Constantia" w:hAnsi="Constantia"/>
          <w:bCs/>
          <w:sz w:val="21"/>
          <w:szCs w:val="21"/>
          <w:lang w:val="sv-SE"/>
        </w:rPr>
        <w:t xml:space="preserve">, med företrädesrätt för aktieägarna, ska beträffande rätten till deltagande i emissionen för aktie som utgivits vid teckning med utnyttjande av teckningsoption bestämmelserna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_Ref374352126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äga motsvarande tillämpning.</w:t>
      </w:r>
    </w:p>
    <w:p w14:paraId="5A5FD930"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Vid teckning som verkställts på sådan tid att rätt till deltagande i emissionen inte uppkommer tillämpas en omräknad teckningskurs och ett omräknat antal aktier som belöper på varje teckningsoption.</w:t>
      </w:r>
    </w:p>
    <w:p w14:paraId="2A1BF8DB"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Omräkningen utföres av bolaget enligt följande formler:</w:t>
      </w:r>
      <w:r w:rsidRPr="00511D76">
        <w:rPr>
          <w:rFonts w:ascii="Constantia" w:hAnsi="Constantia"/>
          <w:sz w:val="21"/>
          <w:szCs w:val="21"/>
          <w:lang w:val="sv-SE"/>
        </w:rPr>
        <w:br w:type="page"/>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3CE7B6F9" w14:textId="77777777" w:rsidTr="00EA5FCC">
        <w:trPr>
          <w:cantSplit/>
        </w:trPr>
        <w:tc>
          <w:tcPr>
            <w:tcW w:w="2410" w:type="dxa"/>
            <w:vMerge w:val="restart"/>
            <w:tcBorders>
              <w:bottom w:val="nil"/>
            </w:tcBorders>
          </w:tcPr>
          <w:p w14:paraId="0E26AB0D" w14:textId="77777777" w:rsidR="00145AF0" w:rsidRPr="00511D76" w:rsidRDefault="00145AF0" w:rsidP="00EA5FCC">
            <w:pPr>
              <w:rPr>
                <w:rFonts w:ascii="Constantia" w:hAnsi="Constantia"/>
                <w:sz w:val="21"/>
                <w:szCs w:val="21"/>
                <w:lang w:val="sv-SE"/>
              </w:rPr>
            </w:pPr>
          </w:p>
          <w:p w14:paraId="7C7CBBC1" w14:textId="77777777" w:rsidR="00145AF0" w:rsidRPr="00511D76" w:rsidRDefault="00145AF0" w:rsidP="00EA5FCC">
            <w:pPr>
              <w:rPr>
                <w:rFonts w:ascii="Constantia" w:hAnsi="Constantia"/>
                <w:sz w:val="21"/>
                <w:szCs w:val="21"/>
                <w:lang w:val="sv-SE"/>
              </w:rPr>
            </w:pPr>
          </w:p>
          <w:p w14:paraId="583BD77E" w14:textId="77777777" w:rsidR="00145AF0" w:rsidRPr="00511D76" w:rsidRDefault="00145AF0" w:rsidP="00EA5FCC">
            <w:pPr>
              <w:rPr>
                <w:rFonts w:ascii="Constantia" w:hAnsi="Constantia"/>
                <w:sz w:val="21"/>
                <w:szCs w:val="21"/>
                <w:lang w:val="sv-SE"/>
              </w:rPr>
            </w:pPr>
          </w:p>
          <w:p w14:paraId="0AC6EAB2"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0C26740D" w14:textId="77777777" w:rsidR="00145AF0" w:rsidRPr="00511D76" w:rsidRDefault="00145AF0" w:rsidP="00EA5FCC">
            <w:pPr>
              <w:rPr>
                <w:rFonts w:ascii="Constantia" w:hAnsi="Constantia"/>
                <w:sz w:val="21"/>
                <w:szCs w:val="21"/>
                <w:lang w:val="sv-SE"/>
              </w:rPr>
            </w:pPr>
          </w:p>
          <w:p w14:paraId="3A3ED1D7" w14:textId="77777777" w:rsidR="00145AF0" w:rsidRPr="00511D76" w:rsidRDefault="00145AF0" w:rsidP="00EA5FCC">
            <w:pPr>
              <w:rPr>
                <w:rFonts w:ascii="Constantia" w:hAnsi="Constantia"/>
                <w:sz w:val="21"/>
                <w:szCs w:val="21"/>
                <w:lang w:val="sv-SE"/>
              </w:rPr>
            </w:pPr>
          </w:p>
          <w:p w14:paraId="17050B03" w14:textId="77777777" w:rsidR="00145AF0" w:rsidRPr="00511D76" w:rsidRDefault="00145AF0" w:rsidP="00EA5FCC">
            <w:pPr>
              <w:rPr>
                <w:rFonts w:ascii="Constantia" w:hAnsi="Constantia"/>
                <w:sz w:val="21"/>
                <w:szCs w:val="21"/>
                <w:lang w:val="sv-SE"/>
              </w:rPr>
            </w:pPr>
          </w:p>
          <w:p w14:paraId="378426C4"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63CFFB47"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emissionsbeslutet fastställda teckningstiden (aktiens genomsnittskurs)</w:t>
            </w:r>
          </w:p>
        </w:tc>
      </w:tr>
      <w:tr w:rsidR="00145AF0" w:rsidRPr="005A69C4" w14:paraId="37E185E1" w14:textId="77777777" w:rsidTr="00EA5FCC">
        <w:trPr>
          <w:cantSplit/>
        </w:trPr>
        <w:tc>
          <w:tcPr>
            <w:tcW w:w="2410" w:type="dxa"/>
            <w:vMerge/>
            <w:tcBorders>
              <w:top w:val="nil"/>
              <w:bottom w:val="nil"/>
            </w:tcBorders>
          </w:tcPr>
          <w:p w14:paraId="206342AE"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1B01C6FC" w14:textId="77777777" w:rsidR="00145AF0" w:rsidRPr="00511D76" w:rsidRDefault="00145AF0" w:rsidP="00EA5FCC">
            <w:pPr>
              <w:rPr>
                <w:rFonts w:ascii="Constantia" w:hAnsi="Constantia"/>
                <w:sz w:val="21"/>
                <w:szCs w:val="21"/>
                <w:lang w:val="sv-SE"/>
              </w:rPr>
            </w:pPr>
          </w:p>
        </w:tc>
        <w:tc>
          <w:tcPr>
            <w:tcW w:w="4536" w:type="dxa"/>
          </w:tcPr>
          <w:p w14:paraId="2E3B66BF"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 ökad med teckningsrättens värde</w:t>
            </w:r>
          </w:p>
        </w:tc>
      </w:tr>
    </w:tbl>
    <w:p w14:paraId="61D9D011" w14:textId="77777777" w:rsidR="00145AF0" w:rsidRPr="00511D76" w:rsidRDefault="00145AF0" w:rsidP="00145AF0">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167691A9" w14:textId="77777777" w:rsidTr="00EA5FCC">
        <w:trPr>
          <w:cantSplit/>
        </w:trPr>
        <w:tc>
          <w:tcPr>
            <w:tcW w:w="2410" w:type="dxa"/>
            <w:vMerge w:val="restart"/>
            <w:tcBorders>
              <w:bottom w:val="nil"/>
            </w:tcBorders>
          </w:tcPr>
          <w:p w14:paraId="7C101961" w14:textId="77777777" w:rsidR="00145AF0" w:rsidRPr="00511D76" w:rsidRDefault="00145AF0" w:rsidP="00EA5FCC">
            <w:pPr>
              <w:rPr>
                <w:rFonts w:ascii="Constantia" w:hAnsi="Constantia"/>
                <w:sz w:val="21"/>
                <w:szCs w:val="21"/>
                <w:lang w:val="sv-SE"/>
              </w:rPr>
            </w:pPr>
          </w:p>
          <w:p w14:paraId="10AA8C16"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79CCE68E" w14:textId="77777777" w:rsidR="00145AF0" w:rsidRPr="00511D76" w:rsidRDefault="00145AF0" w:rsidP="00EA5FCC">
            <w:pPr>
              <w:rPr>
                <w:rFonts w:ascii="Constantia" w:hAnsi="Constantia"/>
                <w:sz w:val="21"/>
                <w:szCs w:val="21"/>
                <w:lang w:val="sv-SE"/>
              </w:rPr>
            </w:pPr>
          </w:p>
          <w:p w14:paraId="44B5C920" w14:textId="77777777" w:rsidR="00145AF0" w:rsidRPr="00511D76" w:rsidRDefault="00145AF0" w:rsidP="00EA5FCC">
            <w:pPr>
              <w:rPr>
                <w:rFonts w:ascii="Constantia" w:hAnsi="Constantia"/>
                <w:sz w:val="21"/>
                <w:szCs w:val="21"/>
                <w:lang w:val="sv-SE"/>
              </w:rPr>
            </w:pPr>
          </w:p>
          <w:p w14:paraId="0CF1AE10" w14:textId="77777777" w:rsidR="00145AF0" w:rsidRPr="00511D76" w:rsidRDefault="00145AF0" w:rsidP="00EA5FCC">
            <w:pPr>
              <w:rPr>
                <w:rFonts w:ascii="Constantia" w:hAnsi="Constantia"/>
                <w:sz w:val="21"/>
                <w:szCs w:val="21"/>
                <w:lang w:val="sv-SE"/>
              </w:rPr>
            </w:pPr>
          </w:p>
          <w:p w14:paraId="2EAF62B2"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196A1A10"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teckningsrättens värde)</w:t>
            </w:r>
          </w:p>
        </w:tc>
      </w:tr>
      <w:tr w:rsidR="00145AF0" w:rsidRPr="00511D76" w14:paraId="5ACE4E8D" w14:textId="77777777" w:rsidTr="00EA5FCC">
        <w:trPr>
          <w:cantSplit/>
        </w:trPr>
        <w:tc>
          <w:tcPr>
            <w:tcW w:w="2410" w:type="dxa"/>
            <w:vMerge/>
            <w:tcBorders>
              <w:top w:val="nil"/>
              <w:bottom w:val="nil"/>
            </w:tcBorders>
          </w:tcPr>
          <w:p w14:paraId="5DBEBC8F"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7954B4AE" w14:textId="77777777" w:rsidR="00145AF0" w:rsidRPr="00511D76" w:rsidRDefault="00145AF0" w:rsidP="00EA5FCC">
            <w:pPr>
              <w:rPr>
                <w:rFonts w:ascii="Constantia" w:hAnsi="Constantia"/>
                <w:sz w:val="21"/>
                <w:szCs w:val="21"/>
                <w:lang w:val="sv-SE"/>
              </w:rPr>
            </w:pPr>
          </w:p>
        </w:tc>
        <w:tc>
          <w:tcPr>
            <w:tcW w:w="4536" w:type="dxa"/>
          </w:tcPr>
          <w:p w14:paraId="41A46548"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37A8576E" w14:textId="77777777" w:rsidR="00145AF0" w:rsidRPr="00511D76" w:rsidRDefault="00145AF0" w:rsidP="00145AF0">
      <w:pPr>
        <w:rPr>
          <w:rFonts w:ascii="Constantia" w:hAnsi="Constantia"/>
          <w:sz w:val="21"/>
          <w:szCs w:val="21"/>
          <w:lang w:val="sv-SE"/>
        </w:rPr>
      </w:pPr>
    </w:p>
    <w:p w14:paraId="502EF97E" w14:textId="48ADBB0A"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angivits.</w:t>
      </w:r>
    </w:p>
    <w:p w14:paraId="35262B25"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Teckningsrättens värde ska anses motsvara genomsnittet av det för varje handelsdag under teckningstiden framräknade medeltalet av den under dagen noterade högsta och lägsta betalkursen för teckningsrätten vid marknadsnotering. I avsaknad av notering av betalkurs ska i stället den som slutkurs noterade köpkursen ingå i beräkningen. Dag utan notering av vare sig betalkurs eller köpkurs ska inte ingå i beräkningen.</w:t>
      </w:r>
    </w:p>
    <w:p w14:paraId="1451F227"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teckningstidens utgång och ska tillämpas vid teckning som verkställs därefter.</w:t>
      </w:r>
    </w:p>
    <w:p w14:paraId="26C36F20" w14:textId="6B5240FC"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328AF7DE" w14:textId="150F29A5"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Skulle bolaget i andra fall än som avses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_Ref374352239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7.4</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lämna </w:t>
      </w:r>
      <w:r w:rsidRPr="00511D76">
        <w:rPr>
          <w:rFonts w:ascii="Constantia" w:hAnsi="Constantia"/>
          <w:b/>
          <w:bCs/>
          <w:sz w:val="21"/>
          <w:szCs w:val="21"/>
          <w:lang w:val="sv-SE"/>
        </w:rPr>
        <w:t xml:space="preserve">erbjudande till aktieägarna </w:t>
      </w:r>
      <w:r w:rsidRPr="00511D76">
        <w:rPr>
          <w:rFonts w:ascii="Constantia" w:hAnsi="Constantia"/>
          <w:bCs/>
          <w:sz w:val="21"/>
          <w:szCs w:val="21"/>
          <w:lang w:val="sv-SE"/>
        </w:rPr>
        <w:t>att, med företrädesrätt enligt principerna i 13 kap 1 § första stycket aktiebolagslagen eller bolagsordningen, av bolaget förvärva värdepapper eller rättighet av något slag eller besluta att, enligt ovan nämnda principer, till aktieägarna utdela sådana värdepapper eller rättigheter utan vederlag (erbjudandet), ska vid teckning som påkallas på sådan tid att därigenom erhållen aktie inte medför rätt till deltagande i erbjudandet tillämpas en omräknad teckningskurs och ett omräknat antal aktier som belöper på varje teckningsoption. Omräkningen ska utföras av bolaget enligt följande formler:</w:t>
      </w:r>
    </w:p>
    <w:p w14:paraId="1853BFF1" w14:textId="77777777" w:rsidR="00145AF0" w:rsidRPr="00511D76" w:rsidRDefault="00145AF0" w:rsidP="00145AF0">
      <w:pPr>
        <w:rPr>
          <w:rFonts w:ascii="Constantia" w:hAnsi="Constantia"/>
          <w:sz w:val="21"/>
          <w:szCs w:val="21"/>
          <w:lang w:val="sv-SE"/>
        </w:rPr>
      </w:pPr>
      <w:r w:rsidRPr="00511D76">
        <w:rPr>
          <w:rFonts w:ascii="Constantia" w:hAnsi="Constantia"/>
          <w:sz w:val="21"/>
          <w:szCs w:val="21"/>
          <w:lang w:val="sv-SE"/>
        </w:rPr>
        <w:br w:type="page"/>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344BA27A" w14:textId="77777777" w:rsidTr="00EA5FCC">
        <w:trPr>
          <w:cantSplit/>
        </w:trPr>
        <w:tc>
          <w:tcPr>
            <w:tcW w:w="2410" w:type="dxa"/>
            <w:vMerge w:val="restart"/>
            <w:tcBorders>
              <w:bottom w:val="nil"/>
            </w:tcBorders>
          </w:tcPr>
          <w:p w14:paraId="5FF72E2E" w14:textId="77777777" w:rsidR="00145AF0" w:rsidRPr="00511D76" w:rsidRDefault="00145AF0" w:rsidP="00EA5FCC">
            <w:pPr>
              <w:rPr>
                <w:rFonts w:ascii="Constantia" w:hAnsi="Constantia"/>
                <w:sz w:val="21"/>
                <w:szCs w:val="21"/>
                <w:lang w:val="sv-SE"/>
              </w:rPr>
            </w:pPr>
          </w:p>
          <w:p w14:paraId="28B38C4E" w14:textId="77777777" w:rsidR="00145AF0" w:rsidRPr="00511D76" w:rsidRDefault="00145AF0" w:rsidP="00EA5FCC">
            <w:pPr>
              <w:rPr>
                <w:rFonts w:ascii="Constantia" w:hAnsi="Constantia"/>
                <w:sz w:val="21"/>
                <w:szCs w:val="21"/>
                <w:lang w:val="sv-SE"/>
              </w:rPr>
            </w:pPr>
          </w:p>
          <w:p w14:paraId="0B1A4DE7" w14:textId="77777777" w:rsidR="00145AF0" w:rsidRPr="00511D76" w:rsidRDefault="00145AF0" w:rsidP="00EA5FCC">
            <w:pPr>
              <w:rPr>
                <w:rFonts w:ascii="Constantia" w:hAnsi="Constantia"/>
                <w:sz w:val="21"/>
                <w:szCs w:val="21"/>
                <w:lang w:val="sv-SE"/>
              </w:rPr>
            </w:pPr>
          </w:p>
          <w:p w14:paraId="0B2B47ED"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1672FAA2" w14:textId="77777777" w:rsidR="00145AF0" w:rsidRPr="00511D76" w:rsidRDefault="00145AF0" w:rsidP="00EA5FCC">
            <w:pPr>
              <w:rPr>
                <w:rFonts w:ascii="Constantia" w:hAnsi="Constantia"/>
                <w:sz w:val="21"/>
                <w:szCs w:val="21"/>
                <w:lang w:val="sv-SE"/>
              </w:rPr>
            </w:pPr>
          </w:p>
          <w:p w14:paraId="5405E0C8" w14:textId="77777777" w:rsidR="00145AF0" w:rsidRPr="00511D76" w:rsidRDefault="00145AF0" w:rsidP="00EA5FCC">
            <w:pPr>
              <w:rPr>
                <w:rFonts w:ascii="Constantia" w:hAnsi="Constantia"/>
                <w:sz w:val="21"/>
                <w:szCs w:val="21"/>
                <w:lang w:val="sv-SE"/>
              </w:rPr>
            </w:pPr>
          </w:p>
          <w:p w14:paraId="008D40E3" w14:textId="77777777" w:rsidR="00145AF0" w:rsidRPr="00511D76" w:rsidRDefault="00145AF0" w:rsidP="00EA5FCC">
            <w:pPr>
              <w:rPr>
                <w:rFonts w:ascii="Constantia" w:hAnsi="Constantia"/>
                <w:sz w:val="21"/>
                <w:szCs w:val="21"/>
                <w:lang w:val="sv-SE"/>
              </w:rPr>
            </w:pPr>
          </w:p>
          <w:p w14:paraId="45FEEAFA"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5F896098"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erbjudandet fastställda anmälningstiden (aktiens genomsnittskurs)</w:t>
            </w:r>
          </w:p>
        </w:tc>
      </w:tr>
      <w:tr w:rsidR="00145AF0" w:rsidRPr="005A69C4" w14:paraId="507CEB84" w14:textId="77777777" w:rsidTr="00EA5FCC">
        <w:trPr>
          <w:cantSplit/>
        </w:trPr>
        <w:tc>
          <w:tcPr>
            <w:tcW w:w="2410" w:type="dxa"/>
            <w:vMerge/>
            <w:tcBorders>
              <w:top w:val="nil"/>
              <w:bottom w:val="nil"/>
            </w:tcBorders>
          </w:tcPr>
          <w:p w14:paraId="54A4F471"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57426FE3" w14:textId="77777777" w:rsidR="00145AF0" w:rsidRPr="00511D76" w:rsidRDefault="00145AF0" w:rsidP="00EA5FCC">
            <w:pPr>
              <w:rPr>
                <w:rFonts w:ascii="Constantia" w:hAnsi="Constantia"/>
                <w:sz w:val="21"/>
                <w:szCs w:val="21"/>
                <w:lang w:val="sv-SE"/>
              </w:rPr>
            </w:pPr>
          </w:p>
        </w:tc>
        <w:tc>
          <w:tcPr>
            <w:tcW w:w="4536" w:type="dxa"/>
          </w:tcPr>
          <w:p w14:paraId="2ACB3354"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 ökad med värdet av rätten till deltagande i erbjudandet (inköpsrättens värde)</w:t>
            </w:r>
          </w:p>
        </w:tc>
      </w:tr>
    </w:tbl>
    <w:p w14:paraId="63640429" w14:textId="77777777" w:rsidR="00145AF0" w:rsidRPr="00511D76" w:rsidRDefault="00145AF0" w:rsidP="00145AF0">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7481F111" w14:textId="77777777" w:rsidTr="00EA5FCC">
        <w:trPr>
          <w:cantSplit/>
        </w:trPr>
        <w:tc>
          <w:tcPr>
            <w:tcW w:w="2410" w:type="dxa"/>
            <w:vMerge w:val="restart"/>
            <w:tcBorders>
              <w:bottom w:val="nil"/>
            </w:tcBorders>
          </w:tcPr>
          <w:p w14:paraId="0F00979A" w14:textId="77777777" w:rsidR="00145AF0" w:rsidRPr="00511D76" w:rsidRDefault="00145AF0" w:rsidP="00EA5FCC">
            <w:pPr>
              <w:rPr>
                <w:rFonts w:ascii="Constantia" w:hAnsi="Constantia"/>
                <w:sz w:val="21"/>
                <w:szCs w:val="21"/>
                <w:lang w:val="sv-SE"/>
              </w:rPr>
            </w:pPr>
          </w:p>
          <w:p w14:paraId="24C4A858"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277AF0B1" w14:textId="77777777" w:rsidR="00145AF0" w:rsidRPr="00511D76" w:rsidRDefault="00145AF0" w:rsidP="00EA5FCC">
            <w:pPr>
              <w:rPr>
                <w:rFonts w:ascii="Constantia" w:hAnsi="Constantia"/>
                <w:sz w:val="21"/>
                <w:szCs w:val="21"/>
                <w:lang w:val="sv-SE"/>
              </w:rPr>
            </w:pPr>
          </w:p>
          <w:p w14:paraId="32707D09" w14:textId="77777777" w:rsidR="00145AF0" w:rsidRPr="00511D76" w:rsidRDefault="00145AF0" w:rsidP="00EA5FCC">
            <w:pPr>
              <w:rPr>
                <w:rFonts w:ascii="Constantia" w:hAnsi="Constantia"/>
                <w:sz w:val="21"/>
                <w:szCs w:val="21"/>
                <w:lang w:val="sv-SE"/>
              </w:rPr>
            </w:pPr>
          </w:p>
          <w:p w14:paraId="207987BB" w14:textId="77777777" w:rsidR="00145AF0" w:rsidRPr="00511D76" w:rsidRDefault="00145AF0" w:rsidP="00EA5FCC">
            <w:pPr>
              <w:rPr>
                <w:rFonts w:ascii="Constantia" w:hAnsi="Constantia"/>
                <w:sz w:val="21"/>
                <w:szCs w:val="21"/>
                <w:lang w:val="sv-SE"/>
              </w:rPr>
            </w:pPr>
          </w:p>
          <w:p w14:paraId="7158D305"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77A44898"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inköpsrättens värde)</w:t>
            </w:r>
          </w:p>
        </w:tc>
      </w:tr>
      <w:tr w:rsidR="00145AF0" w:rsidRPr="00511D76" w14:paraId="4CA27615" w14:textId="77777777" w:rsidTr="00EA5FCC">
        <w:trPr>
          <w:cantSplit/>
        </w:trPr>
        <w:tc>
          <w:tcPr>
            <w:tcW w:w="2410" w:type="dxa"/>
            <w:vMerge/>
            <w:tcBorders>
              <w:top w:val="nil"/>
              <w:bottom w:val="nil"/>
            </w:tcBorders>
          </w:tcPr>
          <w:p w14:paraId="380A1123"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75403E35" w14:textId="77777777" w:rsidR="00145AF0" w:rsidRPr="00511D76" w:rsidRDefault="00145AF0" w:rsidP="00EA5FCC">
            <w:pPr>
              <w:rPr>
                <w:rFonts w:ascii="Constantia" w:hAnsi="Constantia"/>
                <w:sz w:val="21"/>
                <w:szCs w:val="21"/>
                <w:lang w:val="sv-SE"/>
              </w:rPr>
            </w:pPr>
          </w:p>
        </w:tc>
        <w:tc>
          <w:tcPr>
            <w:tcW w:w="4536" w:type="dxa"/>
          </w:tcPr>
          <w:p w14:paraId="3C9F76EF"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0F98D381" w14:textId="77777777" w:rsidR="00145AF0" w:rsidRPr="00511D76" w:rsidRDefault="00145AF0" w:rsidP="00145AF0">
      <w:pPr>
        <w:rPr>
          <w:rFonts w:ascii="Constantia" w:hAnsi="Constantia"/>
          <w:sz w:val="21"/>
          <w:szCs w:val="21"/>
          <w:lang w:val="sv-SE"/>
        </w:rPr>
      </w:pPr>
    </w:p>
    <w:p w14:paraId="74F6C777" w14:textId="588273DC"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angivits.</w:t>
      </w:r>
    </w:p>
    <w:p w14:paraId="3A4F04A3"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För det fall att aktieägarna erhållit inköpsrätter och handel med dessa ägt rum, ska värdet av rätten till deltagande i erbjudandet anses motsvara inköpsrättens värde. Inköpsrättens värde ska härvid anses motsvara genomsnittet av det för varje handelsdag under anmälningstiden framräknade medeltalet av den under dagen noterade högsta och lägsta betalkursen för inköpsrätterna vid marknadsnotering. I avsaknad av notering av betalkurs ska i stället den som slutkurs noterade köpkursen ingå i beräkningen. Dag utan notering av vare sig betalkurs eller köpkurs ska inte ingå i beräkningen.</w:t>
      </w:r>
    </w:p>
    <w:p w14:paraId="0471A3FB" w14:textId="6BDA896D"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För det </w:t>
      </w:r>
      <w:proofErr w:type="gramStart"/>
      <w:r w:rsidRPr="00511D76">
        <w:rPr>
          <w:rFonts w:ascii="Constantia" w:hAnsi="Constantia"/>
          <w:sz w:val="21"/>
          <w:szCs w:val="21"/>
          <w:lang w:val="sv-SE"/>
        </w:rPr>
        <w:t>fall aktieägarna</w:t>
      </w:r>
      <w:proofErr w:type="gramEnd"/>
      <w:r w:rsidRPr="00511D76">
        <w:rPr>
          <w:rFonts w:ascii="Constantia" w:hAnsi="Constantia"/>
          <w:sz w:val="21"/>
          <w:szCs w:val="21"/>
          <w:lang w:val="sv-SE"/>
        </w:rPr>
        <w:t xml:space="preserve"> inte erhållit inköpsrätter eller eljest sådan handel med inköpsrätter som avses i föregående stycke inte ägt rum, ska omräkning av teckningskursen och antal aktier ske med tillämpning så långt som möjligt av de principer som anges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varvid följande ska gälla. Om marknadsnotering sker av de värdepapper eller rättigheter som erbjuds aktieägarna, ska värdet av rätten till deltagande i erbjudandet anses motsvara genomsnittet av det för varje handelsdag under 25 handelsdagar från och med första dag för marknadsnotering framräknade medeltalet av den under dagen noterade högsta och lägsta betalkursen vid affärer i dessa värdepapper eller rättigheter vid marknadsplatsen, i förekommande fall minskat med det vederlag som betalats för dessa i samband med erbjudandet. I avsaknad av notering av betalkurs ska i stället den som slutkurs noterade köpkursen ingå i beräkningen. Dag utan notering av vare sig betalkurs eller köpkurs ska inte ingå i beräkningen. Vid omräkning av teckningskursen och antal aktier enligt detta stycke, ska nämnda period om 25 handelsdagar anses motsvara den i erbjudandet fastställda anmälningstiden enligt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w:t>
      </w:r>
    </w:p>
    <w:p w14:paraId="16AC8198"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Om marknadsnotering inte sker av de värdepapper eller rättigheter som erbjuds aktieägarna, ska värdet av rätten till deltagande i erbjudandet så långt möjligt fastställas med ledning av den marknadsvärdesförändring avseende bolagets aktier som kan bedömas ha uppkommit till följd av erbjudandet.</w:t>
      </w:r>
    </w:p>
    <w:p w14:paraId="72F45A8A"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snarast möjligt efter det att värdet av rätten till deltagande i erbjudandet kunnat beräknas och ska tillämpas vid teckning som verkställs efter det att sådant fastställande skett.</w:t>
      </w:r>
    </w:p>
    <w:p w14:paraId="2342546C" w14:textId="092F5EA0"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lastRenderedPageBreak/>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42AD897A"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nyemission eller emission av teckningsoptioner eller konvertibler</w:t>
      </w:r>
      <w:r w:rsidRPr="00511D76">
        <w:rPr>
          <w:rFonts w:ascii="Constantia" w:hAnsi="Constantia"/>
          <w:bCs/>
          <w:sz w:val="21"/>
          <w:szCs w:val="21"/>
          <w:lang w:val="sv-SE"/>
        </w:rPr>
        <w:t>, med företrädesrätt för aktieägarna, äger bolaget besluta att ge samtliga innehavare av teckningsoptioner samma företrädesrätt som enligt beslutet tillkommer aktieägarna. Därvid ska varje innehavare av teckningsoptioner, oaktat sålunda att teckning inte verkställts, anses vara ägare till det antal aktier som innehavaren av teckningsoptioner skulle ha erhållit, om teckning verkställts efter den teckningskurs som gällde vid tidpunkten för beslutet om emission.</w:t>
      </w:r>
    </w:p>
    <w:p w14:paraId="167FE9C9" w14:textId="3842FD8F"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Skulle bolaget besluta att till aktieägarna rikta ett sådant erbjudande som avses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ska vad i föregående stycke sagts äga motsvarande tillämpning, dock att det antal aktier som innehavaren av teckningsoptioner ska anses vara ägare till i sådant fall ska fastställas efter den teckningskurs som gällde vid tidpunkten för beslutet om erbjudande.</w:t>
      </w:r>
    </w:p>
    <w:p w14:paraId="44387D0A" w14:textId="3CE37EB3"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Om bolaget skulle besluta att ge innehavarna av teckningsoptioner företrädesrätt i enlighet med bestämmelserna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_Ref374353217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7.6</w:t>
      </w:r>
      <w:r w:rsidRPr="00511D76">
        <w:rPr>
          <w:rFonts w:ascii="Constantia" w:hAnsi="Constantia"/>
          <w:sz w:val="21"/>
          <w:szCs w:val="21"/>
          <w:lang w:val="sv-SE"/>
        </w:rPr>
        <w:fldChar w:fldCharType="end"/>
      </w:r>
      <w:r w:rsidRPr="00511D76">
        <w:rPr>
          <w:rFonts w:ascii="Constantia" w:hAnsi="Constantia"/>
          <w:sz w:val="21"/>
          <w:szCs w:val="21"/>
          <w:lang w:val="sv-SE"/>
        </w:rPr>
        <w:t xml:space="preserve">, ska någon omräkning enligt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_Ref374352239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7.4</w:t>
      </w:r>
      <w:r w:rsidRPr="00511D76">
        <w:rPr>
          <w:rFonts w:ascii="Constantia" w:hAnsi="Constantia"/>
          <w:sz w:val="21"/>
          <w:szCs w:val="21"/>
          <w:lang w:val="sv-SE"/>
        </w:rPr>
        <w:fldChar w:fldCharType="end"/>
      </w:r>
      <w:r w:rsidRPr="00511D76">
        <w:rPr>
          <w:rFonts w:ascii="Constantia" w:hAnsi="Constantia"/>
          <w:sz w:val="21"/>
          <w:szCs w:val="21"/>
          <w:lang w:val="sv-SE"/>
        </w:rPr>
        <w:t xml:space="preserve"> eller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av teckningskursen och det antal aktier som belöper på varje teckningsoption inte äga rum.</w:t>
      </w:r>
    </w:p>
    <w:p w14:paraId="4621CB3D"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Beslutas om </w:t>
      </w:r>
      <w:r w:rsidRPr="00511D76">
        <w:rPr>
          <w:rFonts w:ascii="Constantia" w:hAnsi="Constantia"/>
          <w:b/>
          <w:bCs/>
          <w:sz w:val="21"/>
          <w:szCs w:val="21"/>
          <w:lang w:val="sv-SE"/>
        </w:rPr>
        <w:t>kontant</w:t>
      </w:r>
      <w:r w:rsidRPr="00511D76">
        <w:rPr>
          <w:rFonts w:ascii="Constantia" w:hAnsi="Constantia"/>
          <w:bCs/>
          <w:sz w:val="21"/>
          <w:szCs w:val="21"/>
          <w:lang w:val="sv-SE"/>
        </w:rPr>
        <w:t xml:space="preserve"> </w:t>
      </w:r>
      <w:r w:rsidRPr="00511D76">
        <w:rPr>
          <w:rFonts w:ascii="Constantia" w:hAnsi="Constantia"/>
          <w:b/>
          <w:bCs/>
          <w:sz w:val="21"/>
          <w:szCs w:val="21"/>
          <w:lang w:val="sv-SE"/>
        </w:rPr>
        <w:t>utdelning</w:t>
      </w:r>
      <w:r w:rsidRPr="00511D76">
        <w:rPr>
          <w:rFonts w:ascii="Constantia" w:hAnsi="Constantia"/>
          <w:bCs/>
          <w:sz w:val="21"/>
          <w:szCs w:val="21"/>
          <w:lang w:val="sv-SE"/>
        </w:rPr>
        <w:t xml:space="preserve"> till aktieägarna innebärande att dessa erhåller utdelning som, tillsammans med andra under samma räkenskapsår utbetalda utdelningar, överstiger 15 procent av aktiens genomsnittskurs under en period om 25 handelsdagar närmast före den dag då styrelsen för bolaget offentliggör sin avsikt att till bolagsstämman lämna förslag om sådan utdelning, ska, vid teckning som påkallas på sådan tid att därigenom erhållen aktie inte medför rätt till erhållande av sådan utdelning, tillämpas en omräknad teckningskurs och ett omräknat antal aktier som varje teckningsoption ger rätt att teckna. Omräkningen ska baseras på den del av den sammanlagda utdelningen som överstiger 15 procent av aktiernas genomsnittskurs under ovan nämnd period (extraordinär utdelning). </w:t>
      </w:r>
    </w:p>
    <w:p w14:paraId="197EBE80" w14:textId="77777777" w:rsidR="00145AF0" w:rsidRPr="00511D76" w:rsidRDefault="00145AF0" w:rsidP="00145AF0">
      <w:pPr>
        <w:ind w:left="131" w:firstLine="720"/>
        <w:rPr>
          <w:rFonts w:ascii="Constantia" w:hAnsi="Constantia"/>
          <w:sz w:val="21"/>
          <w:szCs w:val="21"/>
          <w:lang w:val="sv-SE"/>
        </w:rPr>
      </w:pPr>
      <w:r w:rsidRPr="00511D76">
        <w:rPr>
          <w:rFonts w:ascii="Constantia" w:hAnsi="Constantia"/>
          <w:sz w:val="21"/>
          <w:szCs w:val="21"/>
          <w:lang w:val="sv-SE"/>
        </w:rPr>
        <w:t>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48C801D1" w14:textId="77777777" w:rsidTr="00EA5FCC">
        <w:trPr>
          <w:cantSplit/>
        </w:trPr>
        <w:tc>
          <w:tcPr>
            <w:tcW w:w="2410" w:type="dxa"/>
            <w:vMerge w:val="restart"/>
            <w:tcBorders>
              <w:bottom w:val="nil"/>
            </w:tcBorders>
          </w:tcPr>
          <w:p w14:paraId="2E5EF816" w14:textId="77777777" w:rsidR="00145AF0" w:rsidRPr="00511D76" w:rsidRDefault="00145AF0" w:rsidP="00EA5FCC">
            <w:pPr>
              <w:rPr>
                <w:rFonts w:ascii="Constantia" w:hAnsi="Constantia"/>
                <w:sz w:val="21"/>
                <w:szCs w:val="21"/>
                <w:lang w:val="sv-SE"/>
              </w:rPr>
            </w:pPr>
          </w:p>
          <w:p w14:paraId="0C6037B1" w14:textId="77777777" w:rsidR="00145AF0" w:rsidRPr="00511D76" w:rsidRDefault="00145AF0" w:rsidP="00EA5FCC">
            <w:pPr>
              <w:rPr>
                <w:rFonts w:ascii="Constantia" w:hAnsi="Constantia"/>
                <w:sz w:val="21"/>
                <w:szCs w:val="21"/>
                <w:lang w:val="sv-SE"/>
              </w:rPr>
            </w:pPr>
          </w:p>
          <w:p w14:paraId="624530A7" w14:textId="77777777" w:rsidR="00145AF0" w:rsidRPr="00511D76" w:rsidRDefault="00145AF0" w:rsidP="00EA5FCC">
            <w:pPr>
              <w:rPr>
                <w:rFonts w:ascii="Constantia" w:hAnsi="Constantia"/>
                <w:sz w:val="21"/>
                <w:szCs w:val="21"/>
                <w:lang w:val="sv-SE"/>
              </w:rPr>
            </w:pPr>
          </w:p>
          <w:p w14:paraId="13686F15" w14:textId="77777777" w:rsidR="00145AF0" w:rsidRPr="00511D76" w:rsidRDefault="00145AF0" w:rsidP="00EA5FCC">
            <w:pPr>
              <w:rPr>
                <w:rFonts w:ascii="Constantia" w:hAnsi="Constantia"/>
                <w:sz w:val="21"/>
                <w:szCs w:val="21"/>
                <w:lang w:val="sv-SE"/>
              </w:rPr>
            </w:pPr>
          </w:p>
          <w:p w14:paraId="287A2823" w14:textId="77777777" w:rsidR="00145AF0" w:rsidRPr="00511D76" w:rsidRDefault="00145AF0" w:rsidP="00EA5FCC">
            <w:pPr>
              <w:rPr>
                <w:rFonts w:ascii="Constantia" w:hAnsi="Constantia"/>
                <w:sz w:val="21"/>
                <w:szCs w:val="21"/>
                <w:lang w:val="sv-SE"/>
              </w:rPr>
            </w:pPr>
          </w:p>
          <w:p w14:paraId="71628055"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6AE230DE" w14:textId="77777777" w:rsidR="00145AF0" w:rsidRPr="00511D76" w:rsidRDefault="00145AF0" w:rsidP="00EA5FCC">
            <w:pPr>
              <w:rPr>
                <w:rFonts w:ascii="Constantia" w:hAnsi="Constantia"/>
                <w:sz w:val="21"/>
                <w:szCs w:val="21"/>
                <w:lang w:val="sv-SE"/>
              </w:rPr>
            </w:pPr>
          </w:p>
          <w:p w14:paraId="02799563" w14:textId="77777777" w:rsidR="00145AF0" w:rsidRPr="00511D76" w:rsidRDefault="00145AF0" w:rsidP="00EA5FCC">
            <w:pPr>
              <w:rPr>
                <w:rFonts w:ascii="Constantia" w:hAnsi="Constantia"/>
                <w:sz w:val="21"/>
                <w:szCs w:val="21"/>
                <w:lang w:val="sv-SE"/>
              </w:rPr>
            </w:pPr>
          </w:p>
          <w:p w14:paraId="0D649743" w14:textId="77777777" w:rsidR="00145AF0" w:rsidRPr="00511D76" w:rsidRDefault="00145AF0" w:rsidP="00EA5FCC">
            <w:pPr>
              <w:rPr>
                <w:rFonts w:ascii="Constantia" w:hAnsi="Constantia"/>
                <w:sz w:val="21"/>
                <w:szCs w:val="21"/>
                <w:lang w:val="sv-SE"/>
              </w:rPr>
            </w:pPr>
          </w:p>
          <w:p w14:paraId="670BA3D5" w14:textId="77777777" w:rsidR="00145AF0" w:rsidRPr="00511D76" w:rsidRDefault="00145AF0" w:rsidP="00EA5FCC">
            <w:pPr>
              <w:rPr>
                <w:rFonts w:ascii="Constantia" w:hAnsi="Constantia"/>
                <w:sz w:val="21"/>
                <w:szCs w:val="21"/>
                <w:lang w:val="sv-SE"/>
              </w:rPr>
            </w:pPr>
          </w:p>
          <w:p w14:paraId="4498FF97" w14:textId="77777777" w:rsidR="00145AF0" w:rsidRPr="00511D76" w:rsidRDefault="00145AF0" w:rsidP="00EA5FCC">
            <w:pPr>
              <w:rPr>
                <w:rFonts w:ascii="Constantia" w:hAnsi="Constantia"/>
                <w:sz w:val="21"/>
                <w:szCs w:val="21"/>
                <w:lang w:val="sv-SE"/>
              </w:rPr>
            </w:pPr>
          </w:p>
          <w:p w14:paraId="3C921C32"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4C5089EC"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en period om 25 handelsdagar räknat från och med den dag då aktien noteras utan rätt till extraordinär utdelning (aktiens genomsnittskurs)</w:t>
            </w:r>
          </w:p>
        </w:tc>
      </w:tr>
      <w:tr w:rsidR="00145AF0" w:rsidRPr="005A69C4" w14:paraId="76138B89" w14:textId="77777777" w:rsidTr="00EA5FCC">
        <w:trPr>
          <w:cantSplit/>
        </w:trPr>
        <w:tc>
          <w:tcPr>
            <w:tcW w:w="2410" w:type="dxa"/>
            <w:vMerge/>
            <w:tcBorders>
              <w:top w:val="nil"/>
              <w:bottom w:val="nil"/>
            </w:tcBorders>
          </w:tcPr>
          <w:p w14:paraId="3BFA9C06"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184057A4" w14:textId="77777777" w:rsidR="00145AF0" w:rsidRPr="00511D76" w:rsidRDefault="00145AF0" w:rsidP="00EA5FCC">
            <w:pPr>
              <w:rPr>
                <w:rFonts w:ascii="Constantia" w:hAnsi="Constantia"/>
                <w:sz w:val="21"/>
                <w:szCs w:val="21"/>
                <w:lang w:val="sv-SE"/>
              </w:rPr>
            </w:pPr>
          </w:p>
        </w:tc>
        <w:tc>
          <w:tcPr>
            <w:tcW w:w="4536" w:type="dxa"/>
          </w:tcPr>
          <w:p w14:paraId="776EF0A9"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 ökad med den extraordinära utdelning som utbetalas per aktie</w:t>
            </w:r>
          </w:p>
        </w:tc>
      </w:tr>
    </w:tbl>
    <w:p w14:paraId="66DD089E" w14:textId="77777777" w:rsidR="00145AF0" w:rsidRPr="00511D76" w:rsidRDefault="00145AF0" w:rsidP="00145AF0">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145AF0" w:rsidRPr="005A69C4" w14:paraId="0006F495" w14:textId="77777777" w:rsidTr="00EA5FCC">
        <w:trPr>
          <w:cantSplit/>
        </w:trPr>
        <w:tc>
          <w:tcPr>
            <w:tcW w:w="2410" w:type="dxa"/>
            <w:vMerge w:val="restart"/>
            <w:tcBorders>
              <w:bottom w:val="nil"/>
            </w:tcBorders>
          </w:tcPr>
          <w:p w14:paraId="48A08D5C"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br w:type="page"/>
            </w:r>
          </w:p>
          <w:p w14:paraId="525BD4D8" w14:textId="77777777" w:rsidR="00145AF0" w:rsidRPr="00511D76" w:rsidRDefault="00145AF0" w:rsidP="00EA5FCC">
            <w:pPr>
              <w:rPr>
                <w:rFonts w:ascii="Constantia" w:hAnsi="Constantia"/>
                <w:sz w:val="21"/>
                <w:szCs w:val="21"/>
                <w:lang w:val="sv-SE"/>
              </w:rPr>
            </w:pPr>
          </w:p>
          <w:p w14:paraId="280134D1"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5154014E" w14:textId="77777777" w:rsidR="00145AF0" w:rsidRPr="00511D76" w:rsidRDefault="00145AF0" w:rsidP="00EA5FCC">
            <w:pPr>
              <w:rPr>
                <w:rFonts w:ascii="Constantia" w:hAnsi="Constantia"/>
                <w:sz w:val="21"/>
                <w:szCs w:val="21"/>
                <w:lang w:val="sv-SE"/>
              </w:rPr>
            </w:pPr>
          </w:p>
          <w:p w14:paraId="1EC2DCD6" w14:textId="77777777" w:rsidR="00145AF0" w:rsidRPr="00511D76" w:rsidRDefault="00145AF0" w:rsidP="00EA5FCC">
            <w:pPr>
              <w:rPr>
                <w:rFonts w:ascii="Constantia" w:hAnsi="Constantia"/>
                <w:sz w:val="21"/>
                <w:szCs w:val="21"/>
                <w:lang w:val="sv-SE"/>
              </w:rPr>
            </w:pPr>
          </w:p>
          <w:p w14:paraId="349ECCDE" w14:textId="77777777" w:rsidR="00145AF0" w:rsidRPr="00511D76" w:rsidRDefault="00145AF0" w:rsidP="00EA5FCC">
            <w:pPr>
              <w:rPr>
                <w:rFonts w:ascii="Constantia" w:hAnsi="Constantia"/>
                <w:sz w:val="21"/>
                <w:szCs w:val="21"/>
                <w:lang w:val="sv-SE"/>
              </w:rPr>
            </w:pPr>
          </w:p>
          <w:p w14:paraId="4B26334B" w14:textId="77777777" w:rsidR="00145AF0" w:rsidRPr="00511D76" w:rsidRDefault="00145AF0" w:rsidP="00EA5FCC">
            <w:pPr>
              <w:rPr>
                <w:rFonts w:ascii="Constantia" w:hAnsi="Constantia"/>
                <w:sz w:val="21"/>
                <w:szCs w:val="21"/>
                <w:lang w:val="sv-SE"/>
              </w:rPr>
            </w:pPr>
          </w:p>
          <w:p w14:paraId="138AAB80"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49E20C84"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den extraordinära utdelning som utbetalas per aktie)</w:t>
            </w:r>
          </w:p>
        </w:tc>
      </w:tr>
      <w:tr w:rsidR="00145AF0" w:rsidRPr="00511D76" w14:paraId="6FC9DC80" w14:textId="77777777" w:rsidTr="00EA5FCC">
        <w:trPr>
          <w:cantSplit/>
        </w:trPr>
        <w:tc>
          <w:tcPr>
            <w:tcW w:w="2410" w:type="dxa"/>
            <w:vMerge/>
            <w:tcBorders>
              <w:top w:val="nil"/>
              <w:bottom w:val="nil"/>
            </w:tcBorders>
          </w:tcPr>
          <w:p w14:paraId="25E19654" w14:textId="77777777" w:rsidR="00145AF0" w:rsidRPr="00511D76" w:rsidRDefault="00145AF0" w:rsidP="00EA5FCC">
            <w:pPr>
              <w:rPr>
                <w:rFonts w:ascii="Constantia" w:hAnsi="Constantia"/>
                <w:sz w:val="21"/>
                <w:szCs w:val="21"/>
                <w:lang w:val="sv-SE"/>
              </w:rPr>
            </w:pPr>
          </w:p>
        </w:tc>
        <w:tc>
          <w:tcPr>
            <w:tcW w:w="708" w:type="dxa"/>
            <w:vMerge/>
            <w:tcBorders>
              <w:top w:val="nil"/>
              <w:bottom w:val="nil"/>
            </w:tcBorders>
          </w:tcPr>
          <w:p w14:paraId="5A50CFB6" w14:textId="77777777" w:rsidR="00145AF0" w:rsidRPr="00511D76" w:rsidRDefault="00145AF0" w:rsidP="00EA5FCC">
            <w:pPr>
              <w:rPr>
                <w:rFonts w:ascii="Constantia" w:hAnsi="Constantia"/>
                <w:sz w:val="21"/>
                <w:szCs w:val="21"/>
                <w:lang w:val="sv-SE"/>
              </w:rPr>
            </w:pPr>
          </w:p>
        </w:tc>
        <w:tc>
          <w:tcPr>
            <w:tcW w:w="4536" w:type="dxa"/>
          </w:tcPr>
          <w:p w14:paraId="693D4D42"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2E1D208C" w14:textId="77777777" w:rsidR="00145AF0" w:rsidRPr="00511D76" w:rsidRDefault="00145AF0" w:rsidP="00145AF0">
      <w:pPr>
        <w:rPr>
          <w:rFonts w:ascii="Constantia" w:hAnsi="Constantia"/>
          <w:sz w:val="21"/>
          <w:szCs w:val="21"/>
          <w:lang w:val="sv-SE"/>
        </w:rPr>
      </w:pPr>
    </w:p>
    <w:p w14:paraId="2E76730D"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Aktiens genomsnittskurs ska anses motsvara genomsnittet av det för varje handelsdag under respektive period om 25 handelsdagar framräknade medeltalet av den under dagen noterade högsta och lägsta betalkursen för aktien vid marknadsnotering. I avsaknad av notering av betalkurs ska i stället den som slutkurs noterade köpkursen ingå i beräkningen. Dag utan notering av vare sig betalkurs eller köpkurs ska inte ingå i beräkningen.</w:t>
      </w:r>
    </w:p>
    <w:p w14:paraId="11288B8C"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utgången av ovan angiven period om 25 handelsdagar räknat från och med den dag då aktien noteras utan rätt till extraordinär utdelning och ska tillämpas vid teckning som verkställs därefter.</w:t>
      </w:r>
    </w:p>
    <w:p w14:paraId="5B7E3AD2" w14:textId="1DF7C086"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14A376A3"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Om bolagets </w:t>
      </w:r>
      <w:r w:rsidRPr="00511D76">
        <w:rPr>
          <w:rFonts w:ascii="Constantia" w:hAnsi="Constantia"/>
          <w:b/>
          <w:bCs/>
          <w:sz w:val="21"/>
          <w:szCs w:val="21"/>
          <w:lang w:val="sv-SE"/>
        </w:rPr>
        <w:t>aktiekapital minskas</w:t>
      </w:r>
      <w:r w:rsidRPr="00511D76">
        <w:rPr>
          <w:rFonts w:ascii="Constantia" w:hAnsi="Constantia"/>
          <w:bCs/>
          <w:sz w:val="21"/>
          <w:szCs w:val="21"/>
          <w:lang w:val="sv-SE"/>
        </w:rPr>
        <w:t xml:space="preserve"> med återbetalning till aktieägarna, vilken minskning är obligatorisk, tillämpas en omräknad teckningskurs och ett omräknat antal aktier som varje teckningsoption ger rätt att teckna.</w:t>
      </w:r>
    </w:p>
    <w:p w14:paraId="5E0B17B7" w14:textId="77777777" w:rsidR="00145AF0" w:rsidRPr="00511D76" w:rsidRDefault="00145AF0" w:rsidP="00145AF0">
      <w:pPr>
        <w:ind w:left="131" w:firstLine="720"/>
        <w:rPr>
          <w:rFonts w:ascii="Constantia" w:hAnsi="Constantia"/>
          <w:sz w:val="21"/>
          <w:szCs w:val="21"/>
          <w:lang w:val="sv-SE"/>
        </w:rPr>
      </w:pPr>
      <w:r w:rsidRPr="00511D76">
        <w:rPr>
          <w:rFonts w:ascii="Constantia" w:hAnsi="Constantia"/>
          <w:sz w:val="21"/>
          <w:szCs w:val="21"/>
          <w:lang w:val="sv-SE"/>
        </w:rPr>
        <w:t>Omräkningen utföres av bolaget enligt följande formler:</w:t>
      </w:r>
    </w:p>
    <w:tbl>
      <w:tblPr>
        <w:tblW w:w="8289"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5171"/>
      </w:tblGrid>
      <w:tr w:rsidR="00145AF0" w:rsidRPr="005A69C4" w14:paraId="0422A36A" w14:textId="77777777" w:rsidTr="00EA5FCC">
        <w:trPr>
          <w:cantSplit/>
        </w:trPr>
        <w:tc>
          <w:tcPr>
            <w:tcW w:w="2268" w:type="dxa"/>
            <w:vMerge w:val="restart"/>
            <w:tcBorders>
              <w:bottom w:val="nil"/>
            </w:tcBorders>
          </w:tcPr>
          <w:p w14:paraId="6A99B2C7" w14:textId="77777777" w:rsidR="00145AF0" w:rsidRPr="00511D76" w:rsidRDefault="00145AF0" w:rsidP="00EA5FCC">
            <w:pPr>
              <w:rPr>
                <w:rFonts w:ascii="Constantia" w:hAnsi="Constantia"/>
                <w:sz w:val="21"/>
                <w:szCs w:val="21"/>
                <w:lang w:val="sv-SE"/>
              </w:rPr>
            </w:pPr>
          </w:p>
          <w:p w14:paraId="256C5A54" w14:textId="77777777" w:rsidR="00145AF0" w:rsidRPr="00511D76" w:rsidRDefault="00145AF0" w:rsidP="00EA5FCC">
            <w:pPr>
              <w:rPr>
                <w:rFonts w:ascii="Constantia" w:hAnsi="Constantia"/>
                <w:sz w:val="21"/>
                <w:szCs w:val="21"/>
                <w:lang w:val="sv-SE"/>
              </w:rPr>
            </w:pPr>
          </w:p>
          <w:p w14:paraId="48D220C8" w14:textId="77777777" w:rsidR="00145AF0" w:rsidRPr="00511D76" w:rsidRDefault="00145AF0" w:rsidP="00EA5FCC">
            <w:pPr>
              <w:rPr>
                <w:rFonts w:ascii="Constantia" w:hAnsi="Constantia"/>
                <w:sz w:val="21"/>
                <w:szCs w:val="21"/>
                <w:lang w:val="sv-SE"/>
              </w:rPr>
            </w:pPr>
          </w:p>
          <w:p w14:paraId="40407172" w14:textId="77777777" w:rsidR="00145AF0" w:rsidRPr="00511D76" w:rsidRDefault="00145AF0" w:rsidP="00EA5FCC">
            <w:pPr>
              <w:rPr>
                <w:rFonts w:ascii="Constantia" w:hAnsi="Constantia"/>
                <w:sz w:val="21"/>
                <w:szCs w:val="21"/>
                <w:lang w:val="sv-SE"/>
              </w:rPr>
            </w:pPr>
          </w:p>
          <w:p w14:paraId="034D05A0"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850" w:type="dxa"/>
            <w:vMerge w:val="restart"/>
            <w:tcBorders>
              <w:bottom w:val="nil"/>
            </w:tcBorders>
          </w:tcPr>
          <w:p w14:paraId="3CDD6B1F" w14:textId="77777777" w:rsidR="00145AF0" w:rsidRPr="00511D76" w:rsidRDefault="00145AF0" w:rsidP="00EA5FCC">
            <w:pPr>
              <w:rPr>
                <w:rFonts w:ascii="Constantia" w:hAnsi="Constantia"/>
                <w:sz w:val="21"/>
                <w:szCs w:val="21"/>
                <w:lang w:val="sv-SE"/>
              </w:rPr>
            </w:pPr>
          </w:p>
          <w:p w14:paraId="15634D3F" w14:textId="77777777" w:rsidR="00145AF0" w:rsidRPr="00511D76" w:rsidRDefault="00145AF0" w:rsidP="00EA5FCC">
            <w:pPr>
              <w:rPr>
                <w:rFonts w:ascii="Constantia" w:hAnsi="Constantia"/>
                <w:sz w:val="21"/>
                <w:szCs w:val="21"/>
                <w:lang w:val="sv-SE"/>
              </w:rPr>
            </w:pPr>
          </w:p>
          <w:p w14:paraId="1D973139" w14:textId="77777777" w:rsidR="00145AF0" w:rsidRPr="00511D76" w:rsidRDefault="00145AF0" w:rsidP="00EA5FCC">
            <w:pPr>
              <w:rPr>
                <w:rFonts w:ascii="Constantia" w:hAnsi="Constantia"/>
                <w:sz w:val="21"/>
                <w:szCs w:val="21"/>
                <w:lang w:val="sv-SE"/>
              </w:rPr>
            </w:pPr>
          </w:p>
          <w:p w14:paraId="4C48082F" w14:textId="77777777" w:rsidR="00145AF0" w:rsidRPr="00511D76" w:rsidRDefault="00145AF0" w:rsidP="00EA5FCC">
            <w:pPr>
              <w:rPr>
                <w:rFonts w:ascii="Constantia" w:hAnsi="Constantia"/>
                <w:sz w:val="21"/>
                <w:szCs w:val="21"/>
                <w:lang w:val="sv-SE"/>
              </w:rPr>
            </w:pPr>
          </w:p>
          <w:p w14:paraId="026EE0EC"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5171" w:type="dxa"/>
          </w:tcPr>
          <w:p w14:paraId="72B77C26"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en period om 25 handelsdagar räknat från och med den dag då aktien noteras utan rätt till återbetalning (aktiens genomsnittskurs)</w:t>
            </w:r>
          </w:p>
        </w:tc>
      </w:tr>
      <w:tr w:rsidR="00145AF0" w:rsidRPr="005A69C4" w14:paraId="332A12CA" w14:textId="77777777" w:rsidTr="00EA5FCC">
        <w:trPr>
          <w:cantSplit/>
        </w:trPr>
        <w:tc>
          <w:tcPr>
            <w:tcW w:w="2268" w:type="dxa"/>
            <w:vMerge/>
            <w:tcBorders>
              <w:top w:val="nil"/>
              <w:bottom w:val="nil"/>
            </w:tcBorders>
          </w:tcPr>
          <w:p w14:paraId="3FE3C963" w14:textId="77777777" w:rsidR="00145AF0" w:rsidRPr="00511D76" w:rsidRDefault="00145AF0" w:rsidP="00EA5FCC">
            <w:pPr>
              <w:rPr>
                <w:rFonts w:ascii="Constantia" w:hAnsi="Constantia"/>
                <w:sz w:val="21"/>
                <w:szCs w:val="21"/>
                <w:lang w:val="sv-SE"/>
              </w:rPr>
            </w:pPr>
          </w:p>
        </w:tc>
        <w:tc>
          <w:tcPr>
            <w:tcW w:w="850" w:type="dxa"/>
            <w:vMerge/>
            <w:tcBorders>
              <w:top w:val="nil"/>
              <w:bottom w:val="nil"/>
            </w:tcBorders>
          </w:tcPr>
          <w:p w14:paraId="20B1B76E" w14:textId="77777777" w:rsidR="00145AF0" w:rsidRPr="00511D76" w:rsidRDefault="00145AF0" w:rsidP="00EA5FCC">
            <w:pPr>
              <w:rPr>
                <w:rFonts w:ascii="Constantia" w:hAnsi="Constantia"/>
                <w:sz w:val="21"/>
                <w:szCs w:val="21"/>
                <w:lang w:val="sv-SE"/>
              </w:rPr>
            </w:pPr>
          </w:p>
        </w:tc>
        <w:tc>
          <w:tcPr>
            <w:tcW w:w="5171" w:type="dxa"/>
          </w:tcPr>
          <w:p w14:paraId="5CD6AFFB"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 ökad med det belopp som återbetalas per aktie</w:t>
            </w:r>
          </w:p>
        </w:tc>
      </w:tr>
    </w:tbl>
    <w:p w14:paraId="701FAAB8" w14:textId="77777777" w:rsidR="00145AF0" w:rsidRPr="00511D76" w:rsidRDefault="00145AF0" w:rsidP="00145AF0">
      <w:pPr>
        <w:rPr>
          <w:rFonts w:ascii="Constantia" w:hAnsi="Constantia"/>
          <w:sz w:val="21"/>
          <w:szCs w:val="21"/>
          <w:lang w:val="sv-SE"/>
        </w:rPr>
      </w:pPr>
    </w:p>
    <w:tbl>
      <w:tblPr>
        <w:tblW w:w="8289"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5171"/>
      </w:tblGrid>
      <w:tr w:rsidR="00145AF0" w:rsidRPr="005A69C4" w14:paraId="7D47AE5A" w14:textId="77777777" w:rsidTr="00EA5FCC">
        <w:trPr>
          <w:cantSplit/>
        </w:trPr>
        <w:tc>
          <w:tcPr>
            <w:tcW w:w="2268" w:type="dxa"/>
            <w:vMerge w:val="restart"/>
            <w:tcBorders>
              <w:bottom w:val="nil"/>
            </w:tcBorders>
          </w:tcPr>
          <w:p w14:paraId="09E53ECC" w14:textId="77777777" w:rsidR="00145AF0" w:rsidRPr="00511D76" w:rsidRDefault="00145AF0" w:rsidP="00EA5FCC">
            <w:pPr>
              <w:rPr>
                <w:rFonts w:ascii="Constantia" w:hAnsi="Constantia"/>
                <w:sz w:val="21"/>
                <w:szCs w:val="21"/>
                <w:lang w:val="sv-SE"/>
              </w:rPr>
            </w:pPr>
          </w:p>
          <w:p w14:paraId="3AA6C597"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850" w:type="dxa"/>
            <w:vMerge w:val="restart"/>
            <w:tcBorders>
              <w:bottom w:val="nil"/>
            </w:tcBorders>
          </w:tcPr>
          <w:p w14:paraId="2AF71583" w14:textId="77777777" w:rsidR="00145AF0" w:rsidRPr="00511D76" w:rsidRDefault="00145AF0" w:rsidP="00EA5FCC">
            <w:pPr>
              <w:rPr>
                <w:rFonts w:ascii="Constantia" w:hAnsi="Constantia"/>
                <w:sz w:val="21"/>
                <w:szCs w:val="21"/>
                <w:lang w:val="sv-SE"/>
              </w:rPr>
            </w:pPr>
          </w:p>
          <w:p w14:paraId="64010C64" w14:textId="77777777" w:rsidR="00145AF0" w:rsidRPr="00511D76" w:rsidRDefault="00145AF0" w:rsidP="00EA5FCC">
            <w:pPr>
              <w:rPr>
                <w:rFonts w:ascii="Constantia" w:hAnsi="Constantia"/>
                <w:sz w:val="21"/>
                <w:szCs w:val="21"/>
                <w:lang w:val="sv-SE"/>
              </w:rPr>
            </w:pPr>
          </w:p>
          <w:p w14:paraId="17455550"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5171" w:type="dxa"/>
          </w:tcPr>
          <w:p w14:paraId="59E690A3"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det belopp som återbetalas per aktie)</w:t>
            </w:r>
          </w:p>
        </w:tc>
      </w:tr>
      <w:tr w:rsidR="00145AF0" w:rsidRPr="00511D76" w14:paraId="69F950C6" w14:textId="77777777" w:rsidTr="00EA5FCC">
        <w:trPr>
          <w:cantSplit/>
        </w:trPr>
        <w:tc>
          <w:tcPr>
            <w:tcW w:w="2268" w:type="dxa"/>
            <w:vMerge/>
            <w:tcBorders>
              <w:top w:val="nil"/>
              <w:bottom w:val="nil"/>
            </w:tcBorders>
          </w:tcPr>
          <w:p w14:paraId="41F8BD8A" w14:textId="77777777" w:rsidR="00145AF0" w:rsidRPr="00511D76" w:rsidRDefault="00145AF0" w:rsidP="00EA5FCC">
            <w:pPr>
              <w:rPr>
                <w:rFonts w:ascii="Constantia" w:hAnsi="Constantia"/>
                <w:sz w:val="21"/>
                <w:szCs w:val="21"/>
                <w:lang w:val="sv-SE"/>
              </w:rPr>
            </w:pPr>
          </w:p>
        </w:tc>
        <w:tc>
          <w:tcPr>
            <w:tcW w:w="850" w:type="dxa"/>
            <w:vMerge/>
            <w:tcBorders>
              <w:top w:val="nil"/>
              <w:bottom w:val="nil"/>
            </w:tcBorders>
          </w:tcPr>
          <w:p w14:paraId="7E8C20EF" w14:textId="77777777" w:rsidR="00145AF0" w:rsidRPr="00511D76" w:rsidRDefault="00145AF0" w:rsidP="00EA5FCC">
            <w:pPr>
              <w:rPr>
                <w:rFonts w:ascii="Constantia" w:hAnsi="Constantia"/>
                <w:sz w:val="21"/>
                <w:szCs w:val="21"/>
                <w:lang w:val="sv-SE"/>
              </w:rPr>
            </w:pPr>
          </w:p>
        </w:tc>
        <w:tc>
          <w:tcPr>
            <w:tcW w:w="5171" w:type="dxa"/>
          </w:tcPr>
          <w:p w14:paraId="60D86DCE"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1C9CAD13" w14:textId="77777777" w:rsidR="00145AF0" w:rsidRPr="00511D76" w:rsidRDefault="00145AF0" w:rsidP="00145AF0">
      <w:pPr>
        <w:rPr>
          <w:rFonts w:ascii="Constantia" w:hAnsi="Constantia"/>
          <w:sz w:val="21"/>
          <w:szCs w:val="21"/>
          <w:lang w:val="sv-SE"/>
        </w:rPr>
      </w:pPr>
    </w:p>
    <w:p w14:paraId="41A87005" w14:textId="082FC752"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som angivits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w:t>
      </w:r>
    </w:p>
    <w:p w14:paraId="75DE398B"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Vid omräkning enligt ovan och där minskningen sker genom inlösen av aktier, ska i stället för det faktiska belopp som återbetalas per aktie ett beräknat återbetalningsbelopp användas enligt följande:</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4536"/>
      </w:tblGrid>
      <w:tr w:rsidR="00145AF0" w:rsidRPr="005A69C4" w14:paraId="3DD55AD8" w14:textId="77777777" w:rsidTr="00EA5FCC">
        <w:trPr>
          <w:cantSplit/>
        </w:trPr>
        <w:tc>
          <w:tcPr>
            <w:tcW w:w="2268" w:type="dxa"/>
            <w:vMerge w:val="restart"/>
            <w:tcBorders>
              <w:bottom w:val="nil"/>
            </w:tcBorders>
          </w:tcPr>
          <w:p w14:paraId="69527F82" w14:textId="77777777" w:rsidR="00145AF0" w:rsidRPr="00511D76" w:rsidRDefault="00145AF0" w:rsidP="00EA5FCC">
            <w:pPr>
              <w:rPr>
                <w:rFonts w:ascii="Constantia" w:hAnsi="Constantia"/>
                <w:sz w:val="21"/>
                <w:szCs w:val="21"/>
                <w:lang w:val="sv-SE"/>
              </w:rPr>
            </w:pPr>
          </w:p>
          <w:p w14:paraId="1CF27B5D" w14:textId="77777777" w:rsidR="00145AF0" w:rsidRPr="00511D76" w:rsidRDefault="00145AF0" w:rsidP="00EA5FCC">
            <w:pPr>
              <w:rPr>
                <w:rFonts w:ascii="Constantia" w:hAnsi="Constantia"/>
                <w:sz w:val="21"/>
                <w:szCs w:val="21"/>
                <w:lang w:val="sv-SE"/>
              </w:rPr>
            </w:pPr>
          </w:p>
          <w:p w14:paraId="1D737029" w14:textId="77777777" w:rsidR="00145AF0" w:rsidRPr="00511D76" w:rsidRDefault="00145AF0" w:rsidP="00EA5FCC">
            <w:pPr>
              <w:rPr>
                <w:rFonts w:ascii="Constantia" w:hAnsi="Constantia"/>
                <w:sz w:val="21"/>
                <w:szCs w:val="21"/>
                <w:lang w:val="sv-SE"/>
              </w:rPr>
            </w:pPr>
          </w:p>
          <w:p w14:paraId="70A29268" w14:textId="77777777" w:rsidR="00145AF0" w:rsidRPr="00511D76" w:rsidRDefault="00145AF0" w:rsidP="00EA5FCC">
            <w:pPr>
              <w:rPr>
                <w:rFonts w:ascii="Constantia" w:hAnsi="Constantia"/>
                <w:sz w:val="21"/>
                <w:szCs w:val="21"/>
                <w:lang w:val="sv-SE"/>
              </w:rPr>
            </w:pPr>
          </w:p>
          <w:p w14:paraId="27D7A4DB"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lastRenderedPageBreak/>
              <w:t>beräknat återbetalningsbelopp per aktie</w:t>
            </w:r>
          </w:p>
        </w:tc>
        <w:tc>
          <w:tcPr>
            <w:tcW w:w="850" w:type="dxa"/>
            <w:vMerge w:val="restart"/>
            <w:tcBorders>
              <w:bottom w:val="nil"/>
            </w:tcBorders>
          </w:tcPr>
          <w:p w14:paraId="16DC2FD1" w14:textId="77777777" w:rsidR="00145AF0" w:rsidRPr="00511D76" w:rsidRDefault="00145AF0" w:rsidP="00EA5FCC">
            <w:pPr>
              <w:rPr>
                <w:rFonts w:ascii="Constantia" w:hAnsi="Constantia"/>
                <w:sz w:val="21"/>
                <w:szCs w:val="21"/>
                <w:lang w:val="sv-SE"/>
              </w:rPr>
            </w:pPr>
          </w:p>
          <w:p w14:paraId="182318A1" w14:textId="77777777" w:rsidR="00145AF0" w:rsidRPr="00511D76" w:rsidRDefault="00145AF0" w:rsidP="00EA5FCC">
            <w:pPr>
              <w:rPr>
                <w:rFonts w:ascii="Constantia" w:hAnsi="Constantia"/>
                <w:sz w:val="21"/>
                <w:szCs w:val="21"/>
                <w:lang w:val="sv-SE"/>
              </w:rPr>
            </w:pPr>
          </w:p>
          <w:p w14:paraId="157498B4" w14:textId="77777777" w:rsidR="00145AF0" w:rsidRPr="00511D76" w:rsidRDefault="00145AF0" w:rsidP="00EA5FCC">
            <w:pPr>
              <w:rPr>
                <w:rFonts w:ascii="Constantia" w:hAnsi="Constantia"/>
                <w:sz w:val="21"/>
                <w:szCs w:val="21"/>
                <w:lang w:val="sv-SE"/>
              </w:rPr>
            </w:pPr>
          </w:p>
          <w:p w14:paraId="3512FE6B" w14:textId="77777777" w:rsidR="00145AF0" w:rsidRPr="00511D76" w:rsidRDefault="00145AF0" w:rsidP="00EA5FCC">
            <w:pPr>
              <w:rPr>
                <w:rFonts w:ascii="Constantia" w:hAnsi="Constantia"/>
                <w:sz w:val="21"/>
                <w:szCs w:val="21"/>
                <w:lang w:val="sv-SE"/>
              </w:rPr>
            </w:pPr>
          </w:p>
          <w:p w14:paraId="34B71E39" w14:textId="77777777" w:rsidR="00145AF0" w:rsidRPr="00511D76" w:rsidRDefault="00145AF0" w:rsidP="00EA5FCC">
            <w:pPr>
              <w:rPr>
                <w:rFonts w:ascii="Constantia" w:hAnsi="Constantia"/>
                <w:sz w:val="21"/>
                <w:szCs w:val="21"/>
                <w:lang w:val="sv-SE"/>
              </w:rPr>
            </w:pPr>
          </w:p>
          <w:p w14:paraId="700F31E4"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11F9F915"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lastRenderedPageBreak/>
              <w:t>det faktiska belopp som återbetalas per inlöst aktie minskat med aktiens genomsnittliga marknadskurs under en period om 25 handelsdagar närmast före den dag då aktien noteras utan rätt till återbetalning (aktiens genomsnittskurs)</w:t>
            </w:r>
          </w:p>
        </w:tc>
      </w:tr>
      <w:tr w:rsidR="00145AF0" w:rsidRPr="005A69C4" w14:paraId="2D94F479" w14:textId="77777777" w:rsidTr="00EA5FCC">
        <w:trPr>
          <w:cantSplit/>
        </w:trPr>
        <w:tc>
          <w:tcPr>
            <w:tcW w:w="2268" w:type="dxa"/>
            <w:vMerge/>
            <w:tcBorders>
              <w:top w:val="nil"/>
              <w:bottom w:val="nil"/>
            </w:tcBorders>
          </w:tcPr>
          <w:p w14:paraId="3D0ADD7F" w14:textId="77777777" w:rsidR="00145AF0" w:rsidRPr="00511D76" w:rsidRDefault="00145AF0" w:rsidP="00EA5FCC">
            <w:pPr>
              <w:rPr>
                <w:rFonts w:ascii="Constantia" w:hAnsi="Constantia"/>
                <w:sz w:val="21"/>
                <w:szCs w:val="21"/>
                <w:lang w:val="sv-SE"/>
              </w:rPr>
            </w:pPr>
          </w:p>
        </w:tc>
        <w:tc>
          <w:tcPr>
            <w:tcW w:w="850" w:type="dxa"/>
            <w:vMerge/>
            <w:tcBorders>
              <w:top w:val="nil"/>
              <w:bottom w:val="nil"/>
            </w:tcBorders>
          </w:tcPr>
          <w:p w14:paraId="64E0207C" w14:textId="77777777" w:rsidR="00145AF0" w:rsidRPr="00511D76" w:rsidRDefault="00145AF0" w:rsidP="00EA5FCC">
            <w:pPr>
              <w:rPr>
                <w:rFonts w:ascii="Constantia" w:hAnsi="Constantia"/>
                <w:sz w:val="21"/>
                <w:szCs w:val="21"/>
                <w:lang w:val="sv-SE"/>
              </w:rPr>
            </w:pPr>
          </w:p>
        </w:tc>
        <w:tc>
          <w:tcPr>
            <w:tcW w:w="4536" w:type="dxa"/>
          </w:tcPr>
          <w:p w14:paraId="054B1C9A" w14:textId="77777777" w:rsidR="00145AF0" w:rsidRPr="00511D76" w:rsidRDefault="00145AF0" w:rsidP="00EA5FCC">
            <w:pPr>
              <w:rPr>
                <w:rFonts w:ascii="Constantia" w:hAnsi="Constantia"/>
                <w:sz w:val="21"/>
                <w:szCs w:val="21"/>
                <w:lang w:val="sv-SE"/>
              </w:rPr>
            </w:pPr>
            <w:r w:rsidRPr="00511D76">
              <w:rPr>
                <w:rFonts w:ascii="Constantia" w:hAnsi="Constantia"/>
                <w:sz w:val="21"/>
                <w:szCs w:val="21"/>
                <w:lang w:val="sv-SE"/>
              </w:rPr>
              <w:t>det antal aktier som ligger till grund för inlösen av en aktie minskat med talet 1</w:t>
            </w:r>
          </w:p>
        </w:tc>
      </w:tr>
    </w:tbl>
    <w:p w14:paraId="46738618" w14:textId="77777777" w:rsidR="00145AF0" w:rsidRPr="00511D76" w:rsidRDefault="00145AF0" w:rsidP="00145AF0">
      <w:pPr>
        <w:rPr>
          <w:rFonts w:ascii="Constantia" w:hAnsi="Constantia"/>
          <w:sz w:val="21"/>
          <w:szCs w:val="21"/>
          <w:lang w:val="sv-SE"/>
        </w:rPr>
      </w:pPr>
    </w:p>
    <w:p w14:paraId="58EC3324" w14:textId="575A910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som angivits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w:t>
      </w:r>
    </w:p>
    <w:p w14:paraId="7872BF8C"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utgången av den första ovan angivna perioden om 25 handelsdagar och ska tillämpas vid teckning som verkställs därefter.</w:t>
      </w:r>
    </w:p>
    <w:p w14:paraId="652B4509" w14:textId="21132CAC"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480448C1" w14:textId="255A059F"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Om bolagets aktiekapital skulle minskas genom inlösen av aktier med återbetalning till aktieägarna, vilken minskning inte är obligatorisk, eller bolaget – utan att fråga är om minskning av aktiekapitalet – skulle genomföra </w:t>
      </w:r>
      <w:r w:rsidRPr="00511D76">
        <w:rPr>
          <w:rFonts w:ascii="Constantia" w:hAnsi="Constantia"/>
          <w:b/>
          <w:sz w:val="21"/>
          <w:szCs w:val="21"/>
          <w:lang w:val="sv-SE"/>
        </w:rPr>
        <w:t>återköp av egna aktier</w:t>
      </w:r>
      <w:r w:rsidRPr="00511D76">
        <w:rPr>
          <w:rFonts w:ascii="Constantia" w:hAnsi="Constantia"/>
          <w:sz w:val="21"/>
          <w:szCs w:val="21"/>
          <w:lang w:val="sv-SE"/>
        </w:rPr>
        <w:t xml:space="preserve"> och där, enligt bolagets bedömning, sådan åtgärd med hänsyn till dess tekniska utformning och ekonomiska effekter, är att jämställa med minskning som är obligatorisk, ska omräkning av teckningskursen och antal aktier som varje teckningsoption berättigar till teckning av ske med tillämpning av så långt möjligt av de principer som anges ovan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_Ref374353351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7.8</w:t>
      </w:r>
      <w:r w:rsidRPr="00511D76">
        <w:rPr>
          <w:rFonts w:ascii="Constantia" w:hAnsi="Constantia"/>
          <w:sz w:val="21"/>
          <w:szCs w:val="21"/>
          <w:lang w:val="sv-SE"/>
        </w:rPr>
        <w:fldChar w:fldCharType="end"/>
      </w:r>
      <w:r w:rsidRPr="00511D76">
        <w:rPr>
          <w:rFonts w:ascii="Constantia" w:hAnsi="Constantia"/>
          <w:sz w:val="21"/>
          <w:szCs w:val="21"/>
          <w:lang w:val="sv-SE"/>
        </w:rPr>
        <w:t>.</w:t>
      </w:r>
    </w:p>
    <w:p w14:paraId="6767EFD3"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Genomför bolaget byte av aktiekapitalsvaluta, innebärande att bolagets aktiekapital ska vara bestämt i annan valuta än svenska kronor, ska teckningskursen omräknas till samma valuta som aktiekapitalet är bestämt i samt därvid avrundas till två decimaler. Sådan valutaomräkning ska ske med tillämpning av den växelkurs som använts för omräkning av aktiekapitalet vid valutabytet.</w:t>
      </w:r>
    </w:p>
    <w:p w14:paraId="19685815" w14:textId="77777777" w:rsidR="00145AF0" w:rsidRPr="00511D76" w:rsidRDefault="00145AF0" w:rsidP="00145AF0">
      <w:pPr>
        <w:ind w:left="851"/>
        <w:jc w:val="both"/>
        <w:rPr>
          <w:rFonts w:ascii="Constantia" w:hAnsi="Constantia"/>
          <w:bCs/>
          <w:sz w:val="21"/>
          <w:szCs w:val="21"/>
          <w:lang w:val="sv-SE"/>
        </w:rPr>
      </w:pPr>
      <w:r w:rsidRPr="00511D76">
        <w:rPr>
          <w:rFonts w:ascii="Constantia" w:hAnsi="Constantia"/>
          <w:bCs/>
          <w:sz w:val="21"/>
          <w:szCs w:val="21"/>
          <w:lang w:val="sv-SE"/>
        </w:rPr>
        <w:t>Enligt ovan omräknad teckningskurs fastställs av Bolaget och ska tillämpas vid teckning som verkställs från och med den dag som bytet av aktiekapitalsvaluta får verkan.</w:t>
      </w:r>
    </w:p>
    <w:p w14:paraId="5307DCB8" w14:textId="36632AF2"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Genomför bolaget åtgärd som avses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_Ref374352332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7.5</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_Ref374353293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7.7</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eller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_Ref374353351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7.8</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och skulle, enligt bolagets bedömning, tillämpning av härför avsedd omräkningsformel, med hänsyn till åtgärdens tekniska utformning eller av annat skäl, inte kunna ske eller leda till att den ekonomiska kompensation som innehavarna av teckningsoptioner erhåller i förhållande till aktieägarna inte är skälig, ska bolaget, förutsatt att bolagets styrelse lämnar skriftligt samtycke därtill, genomföra omräkningen av teckningskursen och antalet aktier på sätt bolaget finner ändamålsenligt i syfte att omräkningen av teckningskursen och antalet aktier leder till ett skäligt resultat, dock att sådan omräkning inte får utfalla till nackdel för teckningsoptionsinnehavare.</w:t>
      </w:r>
    </w:p>
    <w:p w14:paraId="6FAB566F"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Vid omräkning enligt ovan ska teckningskurs avrundas till helt tiotal öre, varvid fem öre ska avrundas uppåt, samt antalet aktier avrundas till två decimaler. För det fall teckningskursen är bestämd i annan valuta än svenska kronor ska, vid omräkningar enligt ovan, teckningskursen </w:t>
      </w:r>
      <w:proofErr w:type="gramStart"/>
      <w:r w:rsidRPr="00511D76">
        <w:rPr>
          <w:rFonts w:ascii="Constantia" w:hAnsi="Constantia"/>
          <w:bCs/>
          <w:sz w:val="21"/>
          <w:szCs w:val="21"/>
          <w:lang w:val="sv-SE"/>
        </w:rPr>
        <w:t>istället</w:t>
      </w:r>
      <w:proofErr w:type="gramEnd"/>
      <w:r w:rsidRPr="00511D76">
        <w:rPr>
          <w:rFonts w:ascii="Constantia" w:hAnsi="Constantia"/>
          <w:bCs/>
          <w:sz w:val="21"/>
          <w:szCs w:val="21"/>
          <w:lang w:val="sv-SE"/>
        </w:rPr>
        <w:t xml:space="preserve"> avrundas till två decimaler.</w:t>
      </w:r>
    </w:p>
    <w:p w14:paraId="1B1FC721" w14:textId="02814B14"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Äger aktieägare (majoritetsaktieägaren) ensam eller tillsammans med dotterföretag aktier representerande så stor andel av samtliga aktier att majoritetsägaren, enligt vid var tid gällande lagstiftning, äger påkalla </w:t>
      </w:r>
      <w:r w:rsidRPr="00511D76">
        <w:rPr>
          <w:rFonts w:ascii="Constantia" w:hAnsi="Constantia"/>
          <w:b/>
          <w:bCs/>
          <w:sz w:val="21"/>
          <w:szCs w:val="21"/>
          <w:lang w:val="sv-SE"/>
        </w:rPr>
        <w:t>tvångsinlösen</w:t>
      </w:r>
      <w:r w:rsidRPr="00511D76">
        <w:rPr>
          <w:rFonts w:ascii="Constantia" w:hAnsi="Constantia"/>
          <w:bCs/>
          <w:sz w:val="21"/>
          <w:szCs w:val="21"/>
          <w:lang w:val="sv-SE"/>
        </w:rPr>
        <w:t xml:space="preserve"> av återstående aktier och offentliggör majoritetsägaren sin avsikt att påkalla sådan tvångsinlösen, ska bolaget, för det fall att sista dag för teckning enligt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_Ref374353420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infaller efter det att sådan avsikt offentliggjorts, fastställa </w:t>
      </w:r>
      <w:r w:rsidRPr="00511D76">
        <w:rPr>
          <w:rFonts w:ascii="Constantia" w:hAnsi="Constantia"/>
          <w:bCs/>
          <w:sz w:val="21"/>
          <w:szCs w:val="21"/>
          <w:lang w:val="sv-SE"/>
        </w:rPr>
        <w:lastRenderedPageBreak/>
        <w:t>en ny sista dag för påkallande av teckning (slutdagen). Slutdagen ska infalla inom 60 dagar från offentliggörandet av denna avsikt.</w:t>
      </w:r>
    </w:p>
    <w:p w14:paraId="2D26F88F" w14:textId="25D57012"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Efter det att slutdagen fastställts ska,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innehavare av teckningsoptioner äga rätt att påkalla teckning fram till slutdagen. Bolaget ska senast fyra veckor före slutdagen genom skriftligt meddelande erinra de kända innehavarna av teckningsoptioner om denna rätt samt att teckning inte får påkallas efter slutdagen.</w:t>
      </w:r>
    </w:p>
    <w:p w14:paraId="4B1A48EF" w14:textId="127E5893"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Om majoritetsägaren påkallat tvångsinlösen och överenskommelse om inlösen inte kunnat träffas får enligt 22 kap 26 § </w:t>
      </w:r>
      <w:proofErr w:type="gramStart"/>
      <w:r w:rsidRPr="00511D76">
        <w:rPr>
          <w:rFonts w:ascii="Constantia" w:hAnsi="Constantia"/>
          <w:sz w:val="21"/>
          <w:szCs w:val="21"/>
          <w:lang w:val="sv-SE"/>
        </w:rPr>
        <w:t>2 st</w:t>
      </w:r>
      <w:proofErr w:type="gramEnd"/>
      <w:r w:rsidRPr="00511D76">
        <w:rPr>
          <w:rFonts w:ascii="Constantia" w:hAnsi="Constantia"/>
          <w:sz w:val="21"/>
          <w:szCs w:val="21"/>
          <w:lang w:val="sv-SE"/>
        </w:rPr>
        <w:t xml:space="preserve"> aktiebolagslagen teckning inte ske förrän inlösentvisten har avgjorts genom dom eller beslut som vunnit laga kraft. Om teckningstiden enligt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löper ut dessförinnan eller inom tre månader därefter har innehavare av teckningsoption ändå rätt att utnyttja teckningsoptionen under tre månader efter det att avgörandet vann laga kraft.</w:t>
      </w:r>
    </w:p>
    <w:p w14:paraId="4A6CE180"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Äger ett svenskt aktiebolag samtliga aktier och avser bolagets styrelse att upprätta en </w:t>
      </w:r>
      <w:r w:rsidRPr="00511D76">
        <w:rPr>
          <w:rFonts w:ascii="Constantia" w:hAnsi="Constantia"/>
          <w:b/>
          <w:bCs/>
          <w:sz w:val="21"/>
          <w:szCs w:val="21"/>
          <w:lang w:val="sv-SE"/>
        </w:rPr>
        <w:t>fusionsplan</w:t>
      </w:r>
      <w:r w:rsidRPr="00511D76">
        <w:rPr>
          <w:rFonts w:ascii="Constantia" w:hAnsi="Constantia"/>
          <w:bCs/>
          <w:sz w:val="21"/>
          <w:szCs w:val="21"/>
          <w:lang w:val="sv-SE"/>
        </w:rPr>
        <w:t xml:space="preserve"> enligt 23 kap 28 § aktiebolagslagen, ska bolaget, för det fall att sista dag för teckning enligt avsnitt 3 infaller efter det att sådan avsikt föreligger, fastställa en ny sista dag för påkallande av teckning (slutdagen). Slutdagen ska infalla inom 60 dagar från det att sådan avsikt förelåg eller, om offentliggörande av sådan avsikt skett, från offentliggörandet.</w:t>
      </w:r>
    </w:p>
    <w:p w14:paraId="4E13BBD3" w14:textId="13F1E3A3"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Efter det att slutdagen fastställts ska,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innehavare av teckningsoptioner äga rätt att påkalla teckning fram till slutdagen. Bolaget ska senast fyra veckor före slutdagen genom skriftligt meddelande erinra de kända innehavarna av teckningsoptioner om denna rätt samt att teckning inte får påkallas efter slutdagen.</w:t>
      </w:r>
    </w:p>
    <w:p w14:paraId="66195CB3"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Skulle bolagsstämman godkänna </w:t>
      </w:r>
      <w:r w:rsidRPr="00511D76">
        <w:rPr>
          <w:rFonts w:ascii="Constantia" w:hAnsi="Constantia"/>
          <w:b/>
          <w:bCs/>
          <w:sz w:val="21"/>
          <w:szCs w:val="21"/>
          <w:lang w:val="sv-SE"/>
        </w:rPr>
        <w:t>fusionsplan</w:t>
      </w:r>
      <w:r w:rsidRPr="00511D76">
        <w:rPr>
          <w:rFonts w:ascii="Constantia" w:hAnsi="Constantia"/>
          <w:bCs/>
          <w:sz w:val="21"/>
          <w:szCs w:val="21"/>
          <w:lang w:val="sv-SE"/>
        </w:rPr>
        <w:t xml:space="preserve"> enligt 23 kap 15 § aktiebolagslagen, eller samtliga aktieägare i deltagande bolag underteckna fusionsplan i enlighet med fjärde stycket i nämnda paragraf, varigenom bolaget ska uppgå i annat bolag, får teckning inte därefter påkallas.</w:t>
      </w:r>
    </w:p>
    <w:p w14:paraId="76063111"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Senast två månader innan bolaget tar slutlig ställning till fråga om fusion enligt ovan, ska de kända innehavarna av teckningsoptioner genom skriftligt meddelande underrättas om den avsedda fusionen. I meddelandet ska en redogörelse lämnas för det huvudsakliga innehållet i den avsedda fusionsplanen samt ska optionsinnehavarna erinras om att teckning inte får påkallas sedan slutligt beslut fattats om fusion eller sedan fusionsplanen undertecknats av aktieägarna.</w:t>
      </w:r>
    </w:p>
    <w:p w14:paraId="6695448C" w14:textId="1439BABC"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fusion enligt ovan, ska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äga rätt att påkalla teckning från den dag då meddelandet lämnats om fusionsavsikten, förutsatt att teckning kan verkställas senast på tjugonde dagen före den bolagsstämma vid vilken fusionsplanen ska godkännas respektive före den dag då aktieägarna undertecknar fusionsplanen.</w:t>
      </w:r>
    </w:p>
    <w:p w14:paraId="077393F1"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Skulle bolagsstämman godkänna </w:t>
      </w:r>
      <w:r w:rsidRPr="00511D76">
        <w:rPr>
          <w:rFonts w:ascii="Constantia" w:hAnsi="Constantia"/>
          <w:b/>
          <w:bCs/>
          <w:sz w:val="21"/>
          <w:szCs w:val="21"/>
          <w:lang w:val="sv-SE"/>
        </w:rPr>
        <w:t>delningsplan</w:t>
      </w:r>
      <w:r w:rsidRPr="00511D76">
        <w:rPr>
          <w:rFonts w:ascii="Constantia" w:hAnsi="Constantia"/>
          <w:bCs/>
          <w:sz w:val="21"/>
          <w:szCs w:val="21"/>
          <w:lang w:val="sv-SE"/>
        </w:rPr>
        <w:t xml:space="preserve"> enligt 24 kap 17 § aktiebolagslagen, varigenom bolaget ska delas genom att samtliga bolagets tillgångar och skulder övertas av ett eller flera andra bolag, får teckning inte därefter påkallas.</w:t>
      </w:r>
    </w:p>
    <w:p w14:paraId="77FF394C"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Senast två månader innan bolaget tar slutligt ställning till fråga om delning enligt ovan, ska de kända innehavarna av teckningsoptioner genom skriftligt meddelande underrättas om </w:t>
      </w:r>
      <w:r w:rsidRPr="00511D76">
        <w:rPr>
          <w:rFonts w:ascii="Constantia" w:hAnsi="Constantia"/>
          <w:sz w:val="21"/>
          <w:szCs w:val="21"/>
          <w:lang w:val="sv-SE"/>
        </w:rPr>
        <w:lastRenderedPageBreak/>
        <w:t>den avsedda delningen. I meddelandet ska en redogörelse lämnas för det huvudsakliga innehållet i den avsedda delningsplanen samt ska optionsinnehavarna erinras om att teckning inte får ske, sedan slutligt beslut fattats om delning eller sedan delningsplanen undertecknats av aktieägarna.</w:t>
      </w:r>
    </w:p>
    <w:p w14:paraId="15461405" w14:textId="5240ADE4"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delning enligt ovan, ska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teckning, äga rätt att påkalla teckning från den dag då meddelandet lämnats, förutsatt att teckning kan verkställas senast på tjugonde vardagen före den bolagsstämma vid vilken delningsplanen ska godkännas respektive före den dag då aktieägarna undertecknar delningsplanen.</w:t>
      </w:r>
    </w:p>
    <w:p w14:paraId="3C7ABD96"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Beslutas att bolaget ska träda i </w:t>
      </w:r>
      <w:r w:rsidRPr="00511D76">
        <w:rPr>
          <w:rFonts w:ascii="Constantia" w:hAnsi="Constantia"/>
          <w:b/>
          <w:bCs/>
          <w:sz w:val="21"/>
          <w:szCs w:val="21"/>
          <w:lang w:val="sv-SE"/>
        </w:rPr>
        <w:t>likvidation</w:t>
      </w:r>
      <w:r w:rsidRPr="00511D76">
        <w:rPr>
          <w:rFonts w:ascii="Constantia" w:hAnsi="Constantia"/>
          <w:bCs/>
          <w:sz w:val="21"/>
          <w:szCs w:val="21"/>
          <w:lang w:val="sv-SE"/>
        </w:rPr>
        <w:t xml:space="preserve"> får, oavsett likvidationsgrunden, teckning inte därefter påkallas. Rätten att påkalla teckning upphör i och med likvidationsbeslutet, oavsett sålunda att detta inte ha vunnit laga kraft.</w:t>
      </w:r>
    </w:p>
    <w:p w14:paraId="4BC7FF0E"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Senast två månader innan bolagsstämma tar ställning till fråga om bolaget ska gå i frivillig likvidation, ska de kända innehavarna av teckningsoptioner genom skriftligt meddelande underrättas om den avsedda likvidationen. I meddelandet ska intagas en erinran om att teckning inte får påkallas, sedan bolagsstämman fattat beslut om likvidation.</w:t>
      </w:r>
    </w:p>
    <w:p w14:paraId="52909493" w14:textId="5E22B17B"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likvidation enligt ovan, ska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äga rätt att påkalla teckning från den dag då meddelandet lämnats, förutsatt att teckning kan verkställas senast på tionde vardagen före den bolagsstämma vid vilken frågan om bolagets likvidation ska behandlas.</w:t>
      </w:r>
    </w:p>
    <w:p w14:paraId="0FA0B91A" w14:textId="792E9193"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 xml:space="preserve">Oavsett vad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_Ref374353564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7.12</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_Ref374353572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7.16</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sagts om att teckning inte får påkallas efter utgången av ny slutdag vid tvångsinlösen eller fusion, godkännande eller undertecknande av fusionsplan eller delningsplan eller beslut om likvidation, ska rätten att påkalla teckning åter inträda för det fall tvångsinlösen, fusionen eller delningen inte genomförs eller att likvidationen upphör.</w:t>
      </w:r>
    </w:p>
    <w:p w14:paraId="23E9CAED" w14:textId="77777777" w:rsidR="00145AF0" w:rsidRPr="00511D76" w:rsidRDefault="00145AF0" w:rsidP="00145AF0">
      <w:pPr>
        <w:numPr>
          <w:ilvl w:val="1"/>
          <w:numId w:val="9"/>
        </w:numPr>
        <w:jc w:val="both"/>
        <w:rPr>
          <w:rFonts w:ascii="Constantia" w:hAnsi="Constantia"/>
          <w:bCs/>
          <w:sz w:val="21"/>
          <w:szCs w:val="21"/>
          <w:lang w:val="sv-SE"/>
        </w:rPr>
      </w:pPr>
      <w:r w:rsidRPr="00511D76">
        <w:rPr>
          <w:rFonts w:ascii="Constantia" w:hAnsi="Constantia"/>
          <w:bCs/>
          <w:sz w:val="21"/>
          <w:szCs w:val="21"/>
          <w:lang w:val="sv-SE"/>
        </w:rPr>
        <w:t>Om bolaget skulle försättas i konkurs, får teckning inte därefter påkallas. Om emellertid konkursbeslutet häves, får teckning återigen påkallas.</w:t>
      </w:r>
    </w:p>
    <w:p w14:paraId="5B1AAD94" w14:textId="77777777" w:rsidR="00145AF0" w:rsidRPr="00511D76" w:rsidRDefault="00145AF0" w:rsidP="00145AF0">
      <w:pPr>
        <w:numPr>
          <w:ilvl w:val="0"/>
          <w:numId w:val="9"/>
        </w:numPr>
        <w:jc w:val="both"/>
        <w:rPr>
          <w:rFonts w:ascii="Constantia" w:hAnsi="Constantia"/>
          <w:b/>
          <w:bCs/>
          <w:sz w:val="21"/>
          <w:szCs w:val="21"/>
        </w:rPr>
      </w:pPr>
      <w:r w:rsidRPr="00511D76">
        <w:rPr>
          <w:rFonts w:ascii="Constantia" w:hAnsi="Constantia"/>
          <w:b/>
          <w:bCs/>
          <w:sz w:val="21"/>
          <w:szCs w:val="21"/>
        </w:rPr>
        <w:t>OFFENTLIGT UPPKÖPSERBJUDANDE</w:t>
      </w:r>
    </w:p>
    <w:p w14:paraId="2981EB8C" w14:textId="5DC9C3F8" w:rsidR="00145AF0" w:rsidRPr="00511D76" w:rsidRDefault="00145AF0" w:rsidP="00145AF0">
      <w:pPr>
        <w:ind w:left="851"/>
        <w:jc w:val="both"/>
        <w:rPr>
          <w:rFonts w:ascii="Constantia" w:hAnsi="Constantia"/>
          <w:bCs/>
          <w:sz w:val="21"/>
          <w:szCs w:val="21"/>
          <w:lang w:val="sv-SE"/>
        </w:rPr>
      </w:pPr>
      <w:r w:rsidRPr="00511D76">
        <w:rPr>
          <w:rFonts w:ascii="Constantia" w:hAnsi="Constantia"/>
          <w:bCs/>
          <w:sz w:val="21"/>
          <w:szCs w:val="21"/>
          <w:lang w:val="sv-SE"/>
        </w:rPr>
        <w:t xml:space="preserve">För den händelse ett offentligt uppköpserbjudande lämnas avseende bolagets aktier ska styrelsen ska omedelbart meddela optionsinnehavare detta. Vid sådant meddelande ska optionsinnehavaren, oaktat vad som anges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_Ref374353420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om tidigaste dag för teckning av nya aktier, äga rätt att från och med dagen för meddelandet teckna aktier enligt vad som i övrigt anges i dessa villkor. Rätten att teckna aktier enligt detta avsnitt ska upphöra om och när budgivaren offentliggör beslut att återkalla det offentliga uppköpserbjudandet. Med offentligt uppköpserbjudande avses ett offentligt erbjudande till innehavare av aktier att överlåta samtliga aktier.</w:t>
      </w:r>
    </w:p>
    <w:p w14:paraId="78361919"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SÄRSKILT ÅTAGANDE AV BOLAGET</w:t>
      </w:r>
    </w:p>
    <w:p w14:paraId="4E6DB99C" w14:textId="0248054C"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Bolaget förbinder sig att inte vidtaga någon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_Ref374353506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w:t>
      </w:r>
      <w:r w:rsidRPr="00511D76">
        <w:rPr>
          <w:rFonts w:ascii="Constantia" w:hAnsi="Constantia"/>
          <w:sz w:val="21"/>
          <w:szCs w:val="21"/>
          <w:lang w:val="sv-SE"/>
        </w:rPr>
        <w:fldChar w:fldCharType="end"/>
      </w:r>
      <w:r w:rsidRPr="00511D76">
        <w:rPr>
          <w:rFonts w:ascii="Constantia" w:hAnsi="Constantia"/>
          <w:sz w:val="21"/>
          <w:szCs w:val="21"/>
          <w:lang w:val="sv-SE"/>
        </w:rPr>
        <w:t xml:space="preserve"> ovan angiven åtgärd som skulle medföra en omräkning av teckningskursen till belopp understigande akties kvotvärde.</w:t>
      </w:r>
    </w:p>
    <w:p w14:paraId="6276744E" w14:textId="77777777" w:rsidR="00145AF0" w:rsidRPr="00511D76" w:rsidRDefault="00145AF0" w:rsidP="00145AF0">
      <w:pPr>
        <w:numPr>
          <w:ilvl w:val="0"/>
          <w:numId w:val="9"/>
        </w:numPr>
        <w:jc w:val="both"/>
        <w:rPr>
          <w:rFonts w:ascii="Constantia" w:hAnsi="Constantia"/>
          <w:b/>
          <w:bCs/>
          <w:sz w:val="21"/>
          <w:szCs w:val="21"/>
        </w:rPr>
      </w:pPr>
      <w:r w:rsidRPr="00511D76">
        <w:rPr>
          <w:rFonts w:ascii="Constantia" w:hAnsi="Constantia"/>
          <w:b/>
          <w:bCs/>
          <w:sz w:val="21"/>
          <w:szCs w:val="21"/>
        </w:rPr>
        <w:t>MEDDELANDEN</w:t>
      </w:r>
    </w:p>
    <w:p w14:paraId="7558BDFB"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Meddelanden rörande dessa optionsvillkor ska tillställas varje teckningsoptionsinnehavare och annan rättighetshavare som skriftligen meddelat sin adress till bolaget.</w:t>
      </w:r>
    </w:p>
    <w:p w14:paraId="687D4ABB"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lastRenderedPageBreak/>
        <w:t>ÄNDRING AV VILLKOR</w:t>
      </w:r>
    </w:p>
    <w:p w14:paraId="29A8CE36"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Bolaget äger rätt att besluta om ändring av dessa optionsvillkor i den mån lagstiftning, domstolsavgörande eller </w:t>
      </w:r>
      <w:proofErr w:type="gramStart"/>
      <w:r w:rsidRPr="00511D76">
        <w:rPr>
          <w:rFonts w:ascii="Constantia" w:hAnsi="Constantia"/>
          <w:sz w:val="21"/>
          <w:szCs w:val="21"/>
          <w:lang w:val="sv-SE"/>
        </w:rPr>
        <w:t>myndighets beslut</w:t>
      </w:r>
      <w:proofErr w:type="gramEnd"/>
      <w:r w:rsidRPr="00511D76">
        <w:rPr>
          <w:rFonts w:ascii="Constantia" w:hAnsi="Constantia"/>
          <w:sz w:val="21"/>
          <w:szCs w:val="21"/>
          <w:lang w:val="sv-SE"/>
        </w:rPr>
        <w:t xml:space="preserve"> så kräver eller om det i övrigt, enligt bolagets bedömning, av praktiska skäl är ändamålsenligt eller nödvändigt och teckningsoptionsinnehavares rättigheter inte i något hänseende försämras.</w:t>
      </w:r>
    </w:p>
    <w:p w14:paraId="4BFBC522" w14:textId="77777777" w:rsidR="00145AF0" w:rsidRPr="00511D76" w:rsidRDefault="00145AF0" w:rsidP="00145AF0">
      <w:pPr>
        <w:numPr>
          <w:ilvl w:val="0"/>
          <w:numId w:val="9"/>
        </w:numPr>
        <w:jc w:val="both"/>
        <w:rPr>
          <w:rFonts w:ascii="Constantia" w:hAnsi="Constantia"/>
          <w:b/>
          <w:bCs/>
          <w:sz w:val="21"/>
          <w:szCs w:val="21"/>
        </w:rPr>
      </w:pPr>
      <w:r w:rsidRPr="00511D76">
        <w:rPr>
          <w:rFonts w:ascii="Constantia" w:hAnsi="Constantia"/>
          <w:b/>
          <w:bCs/>
          <w:sz w:val="21"/>
          <w:szCs w:val="21"/>
        </w:rPr>
        <w:t>SEKRETESS</w:t>
      </w:r>
    </w:p>
    <w:p w14:paraId="14C68930" w14:textId="77777777" w:rsidR="00145AF0" w:rsidRPr="00511D76" w:rsidRDefault="00145AF0" w:rsidP="00145AF0">
      <w:pPr>
        <w:ind w:left="131" w:firstLine="720"/>
        <w:jc w:val="both"/>
        <w:rPr>
          <w:rFonts w:ascii="Constantia" w:hAnsi="Constantia"/>
          <w:sz w:val="21"/>
          <w:szCs w:val="21"/>
          <w:lang w:val="sv-SE"/>
        </w:rPr>
      </w:pPr>
      <w:r w:rsidRPr="00511D76">
        <w:rPr>
          <w:rFonts w:ascii="Constantia" w:hAnsi="Constantia"/>
          <w:sz w:val="21"/>
          <w:szCs w:val="21"/>
          <w:lang w:val="sv-SE"/>
        </w:rPr>
        <w:t>Bolaget får inte obehörigen till tredje man lämna uppgift om teckningsoptionsinnehavare.</w:t>
      </w:r>
    </w:p>
    <w:p w14:paraId="1F89B621" w14:textId="77777777" w:rsidR="00145AF0" w:rsidRPr="00511D76" w:rsidRDefault="00145AF0" w:rsidP="00145AF0">
      <w:pPr>
        <w:numPr>
          <w:ilvl w:val="0"/>
          <w:numId w:val="9"/>
        </w:numPr>
        <w:jc w:val="both"/>
        <w:rPr>
          <w:rFonts w:ascii="Constantia" w:hAnsi="Constantia"/>
          <w:b/>
          <w:bCs/>
          <w:sz w:val="21"/>
          <w:szCs w:val="21"/>
        </w:rPr>
      </w:pPr>
      <w:r w:rsidRPr="00511D76">
        <w:rPr>
          <w:rFonts w:ascii="Constantia" w:hAnsi="Constantia"/>
          <w:b/>
          <w:bCs/>
          <w:sz w:val="21"/>
          <w:szCs w:val="21"/>
        </w:rPr>
        <w:t>FORCE MAJEURE</w:t>
      </w:r>
    </w:p>
    <w:p w14:paraId="011CD29B"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 xml:space="preserve">I fråga om de på bolaget enligt dessa villkor ankommande åtgärderna gäller att ansvarighet inte kan göras gällande mot bolaget för skada som beror av svenskt eller utländskt lagbud, svensk eller utländsk myndighetsåtgärd, krigshändelse, strejk, blockad, bojkott, lockout eller annan liknande omständighet. Förbehållet </w:t>
      </w:r>
      <w:proofErr w:type="gramStart"/>
      <w:r w:rsidRPr="00511D76">
        <w:rPr>
          <w:rFonts w:ascii="Constantia" w:hAnsi="Constantia"/>
          <w:sz w:val="21"/>
          <w:szCs w:val="21"/>
          <w:lang w:val="sv-SE"/>
        </w:rPr>
        <w:t>ifråga</w:t>
      </w:r>
      <w:proofErr w:type="gramEnd"/>
      <w:r w:rsidRPr="00511D76">
        <w:rPr>
          <w:rFonts w:ascii="Constantia" w:hAnsi="Constantia"/>
          <w:sz w:val="21"/>
          <w:szCs w:val="21"/>
          <w:lang w:val="sv-SE"/>
        </w:rPr>
        <w:t xml:space="preserve"> om strejk, blockad, bojkott och lockout gäller även om bolaget vidtar eller är föremål för sådan konfliktåtgärd.</w:t>
      </w:r>
    </w:p>
    <w:p w14:paraId="49C823C7"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Varken bolaget är inte skyldigt att i andra fall ersätta skada som uppkommer, om bolaget varit normalt aktsamt. I intet fall ansvarar bolaget för skada som består indirekt förlust.</w:t>
      </w:r>
    </w:p>
    <w:p w14:paraId="1E116E3A"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Föreligger hinder för bolaget att vidta åtgärd enligt dessa villkor på grund av omständighet som anges i första stycket, får åtgärden uppskjutas till dess hindret har upphört.</w:t>
      </w:r>
    </w:p>
    <w:p w14:paraId="1DBE595A" w14:textId="77777777" w:rsidR="00145AF0" w:rsidRPr="00511D76" w:rsidRDefault="00145AF0" w:rsidP="00145AF0">
      <w:pPr>
        <w:numPr>
          <w:ilvl w:val="0"/>
          <w:numId w:val="9"/>
        </w:numPr>
        <w:rPr>
          <w:rFonts w:ascii="Constantia" w:hAnsi="Constantia"/>
          <w:b/>
          <w:bCs/>
          <w:sz w:val="21"/>
          <w:szCs w:val="21"/>
        </w:rPr>
      </w:pPr>
      <w:r w:rsidRPr="00511D76">
        <w:rPr>
          <w:rFonts w:ascii="Constantia" w:hAnsi="Constantia"/>
          <w:b/>
          <w:bCs/>
          <w:sz w:val="21"/>
          <w:szCs w:val="21"/>
        </w:rPr>
        <w:t>TILLÄMPLIG LAG OCH FORUM</w:t>
      </w:r>
    </w:p>
    <w:p w14:paraId="2A76809A" w14:textId="77777777" w:rsidR="00145AF0" w:rsidRPr="00511D76" w:rsidRDefault="00145AF0" w:rsidP="00145AF0">
      <w:pPr>
        <w:ind w:left="851"/>
        <w:jc w:val="both"/>
        <w:rPr>
          <w:rFonts w:ascii="Constantia" w:hAnsi="Constantia"/>
          <w:sz w:val="21"/>
          <w:szCs w:val="21"/>
          <w:lang w:val="sv-SE"/>
        </w:rPr>
      </w:pPr>
      <w:r w:rsidRPr="00511D76">
        <w:rPr>
          <w:rFonts w:ascii="Constantia" w:hAnsi="Constantia"/>
          <w:sz w:val="21"/>
          <w:szCs w:val="21"/>
          <w:lang w:val="sv-SE"/>
        </w:rPr>
        <w:t>Svensk lag gäller för dessa teckningsoptioner och därmed sammanhängande rättsfrågor. Tvist i anledning av dessa optionsvillkor ska avgöras av allmän domstol med Stockholms tingsrätt som första instans eller sådan annan domstol som bolaget skriftligen godkänner.</w:t>
      </w:r>
    </w:p>
    <w:p w14:paraId="09F68104" w14:textId="77777777" w:rsidR="0054225F" w:rsidRPr="00511D76" w:rsidRDefault="0054225F" w:rsidP="00D06D6D">
      <w:pPr>
        <w:rPr>
          <w:rFonts w:ascii="Constantia" w:hAnsi="Constantia"/>
          <w:b/>
          <w:bCs/>
          <w:sz w:val="21"/>
          <w:szCs w:val="21"/>
          <w:lang w:val="sv-SE"/>
        </w:rPr>
      </w:pPr>
    </w:p>
    <w:p w14:paraId="5AE5A05E" w14:textId="77777777" w:rsidR="00D06D6D" w:rsidRPr="00511D76" w:rsidRDefault="00D06D6D" w:rsidP="00D06D6D">
      <w:pPr>
        <w:rPr>
          <w:rFonts w:ascii="Constantia" w:hAnsi="Constantia"/>
          <w:sz w:val="21"/>
          <w:szCs w:val="21"/>
          <w:lang w:val="sv-SE"/>
        </w:rPr>
      </w:pPr>
    </w:p>
    <w:p w14:paraId="36462CB0" w14:textId="77777777" w:rsidR="00D06D6D" w:rsidRPr="00511D76" w:rsidRDefault="00D06D6D" w:rsidP="00D06D6D">
      <w:pPr>
        <w:rPr>
          <w:rFonts w:ascii="Constantia" w:hAnsi="Constantia"/>
          <w:sz w:val="21"/>
          <w:szCs w:val="21"/>
          <w:lang w:val="sv-SE"/>
        </w:rPr>
      </w:pPr>
    </w:p>
    <w:p w14:paraId="3D2D1D0D" w14:textId="77777777" w:rsidR="00D06D6D" w:rsidRPr="00511D76" w:rsidRDefault="00D06D6D" w:rsidP="00D06D6D">
      <w:pPr>
        <w:rPr>
          <w:rFonts w:ascii="Constantia" w:hAnsi="Constantia"/>
          <w:sz w:val="21"/>
          <w:szCs w:val="21"/>
          <w:lang w:val="sv-SE"/>
        </w:rPr>
      </w:pPr>
    </w:p>
    <w:p w14:paraId="0957972B" w14:textId="24207A78" w:rsidR="00305507" w:rsidRDefault="00305507">
      <w:pPr>
        <w:rPr>
          <w:rFonts w:ascii="Constantia" w:hAnsi="Constantia"/>
          <w:sz w:val="21"/>
          <w:szCs w:val="21"/>
          <w:lang w:val="sv-SE"/>
        </w:rPr>
      </w:pPr>
      <w:r>
        <w:rPr>
          <w:rFonts w:ascii="Constantia" w:hAnsi="Constantia"/>
          <w:sz w:val="21"/>
          <w:szCs w:val="21"/>
          <w:lang w:val="sv-SE"/>
        </w:rPr>
        <w:br w:type="page"/>
      </w:r>
    </w:p>
    <w:p w14:paraId="2399237F" w14:textId="294E5620" w:rsidR="00305507" w:rsidRPr="00824DDB" w:rsidRDefault="00305507" w:rsidP="00305507">
      <w:pPr>
        <w:jc w:val="right"/>
        <w:rPr>
          <w:rFonts w:ascii="Constantia" w:hAnsi="Constantia"/>
          <w:b/>
          <w:sz w:val="21"/>
          <w:szCs w:val="21"/>
          <w:lang w:val="sv-SE"/>
        </w:rPr>
      </w:pPr>
      <w:r w:rsidRPr="00824DDB">
        <w:rPr>
          <w:rFonts w:ascii="Constantia" w:hAnsi="Constantia"/>
          <w:b/>
          <w:sz w:val="21"/>
          <w:szCs w:val="21"/>
          <w:lang w:val="sv-SE"/>
        </w:rPr>
        <w:lastRenderedPageBreak/>
        <w:t xml:space="preserve">Bilaga </w:t>
      </w:r>
      <w:r>
        <w:rPr>
          <w:rFonts w:ascii="Constantia" w:hAnsi="Constantia"/>
          <w:b/>
          <w:sz w:val="21"/>
          <w:szCs w:val="21"/>
          <w:lang w:val="sv-SE"/>
        </w:rPr>
        <w:t>C</w:t>
      </w:r>
    </w:p>
    <w:p w14:paraId="44F37A41" w14:textId="430D47BF" w:rsidR="00305507" w:rsidRPr="00511D76" w:rsidRDefault="00305507" w:rsidP="00305507">
      <w:pPr>
        <w:rPr>
          <w:rFonts w:ascii="Constantia" w:hAnsi="Constantia"/>
          <w:b/>
          <w:sz w:val="21"/>
          <w:szCs w:val="21"/>
          <w:lang w:val="sv-SE"/>
        </w:rPr>
      </w:pPr>
      <w:r w:rsidRPr="00511D76">
        <w:rPr>
          <w:rFonts w:ascii="Constantia" w:hAnsi="Constantia"/>
          <w:b/>
          <w:sz w:val="21"/>
          <w:szCs w:val="21"/>
          <w:lang w:val="sv-SE"/>
        </w:rPr>
        <w:t xml:space="preserve">VILLKOR FÖR </w:t>
      </w:r>
      <w:r>
        <w:rPr>
          <w:rFonts w:ascii="Constantia" w:hAnsi="Constantia"/>
          <w:b/>
          <w:sz w:val="21"/>
          <w:szCs w:val="21"/>
          <w:lang w:val="sv-SE"/>
        </w:rPr>
        <w:t>GREENELY</w:t>
      </w:r>
      <w:r w:rsidRPr="00511D76">
        <w:rPr>
          <w:rFonts w:ascii="Constantia" w:hAnsi="Constantia"/>
          <w:b/>
          <w:sz w:val="21"/>
          <w:szCs w:val="21"/>
          <w:lang w:val="sv-SE"/>
        </w:rPr>
        <w:t xml:space="preserve"> AB </w:t>
      </w:r>
      <w:r>
        <w:rPr>
          <w:rFonts w:ascii="Constantia" w:hAnsi="Constantia"/>
          <w:b/>
          <w:sz w:val="21"/>
          <w:szCs w:val="21"/>
          <w:lang w:val="sv-SE"/>
        </w:rPr>
        <w:t xml:space="preserve">(PUBL) </w:t>
      </w:r>
      <w:r w:rsidRPr="00511D76">
        <w:rPr>
          <w:rFonts w:ascii="Constantia" w:hAnsi="Constantia"/>
          <w:b/>
          <w:sz w:val="21"/>
          <w:szCs w:val="21"/>
          <w:lang w:val="sv-SE"/>
        </w:rPr>
        <w:t>TECKNINGSOPTIONER 202</w:t>
      </w:r>
      <w:r>
        <w:rPr>
          <w:rFonts w:ascii="Constantia" w:hAnsi="Constantia"/>
          <w:b/>
          <w:sz w:val="21"/>
          <w:szCs w:val="21"/>
          <w:lang w:val="sv-SE"/>
        </w:rPr>
        <w:t>1</w:t>
      </w:r>
      <w:r w:rsidRPr="00511D76">
        <w:rPr>
          <w:rFonts w:ascii="Constantia" w:hAnsi="Constantia"/>
          <w:b/>
          <w:sz w:val="21"/>
          <w:szCs w:val="21"/>
          <w:lang w:val="sv-SE"/>
        </w:rPr>
        <w:t>/202</w:t>
      </w:r>
      <w:r>
        <w:rPr>
          <w:rFonts w:ascii="Constantia" w:hAnsi="Constantia"/>
          <w:b/>
          <w:sz w:val="21"/>
          <w:szCs w:val="21"/>
          <w:lang w:val="sv-SE"/>
        </w:rPr>
        <w:t>7</w:t>
      </w:r>
    </w:p>
    <w:p w14:paraId="4BA5F584"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 xml:space="preserve">DEFINITIONER </w:t>
      </w:r>
    </w:p>
    <w:p w14:paraId="38C8A3FE" w14:textId="77777777" w:rsidR="00305507" w:rsidRPr="00511D76" w:rsidRDefault="00305507" w:rsidP="00305507">
      <w:pPr>
        <w:ind w:left="131" w:firstLine="720"/>
        <w:jc w:val="both"/>
        <w:rPr>
          <w:rFonts w:ascii="Constantia" w:hAnsi="Constantia"/>
          <w:sz w:val="21"/>
          <w:szCs w:val="21"/>
          <w:lang w:val="sv-SE"/>
        </w:rPr>
      </w:pPr>
      <w:r w:rsidRPr="00511D76">
        <w:rPr>
          <w:rFonts w:ascii="Constantia" w:hAnsi="Constantia"/>
          <w:sz w:val="21"/>
          <w:szCs w:val="21"/>
          <w:lang w:val="sv-SE"/>
        </w:rPr>
        <w:t>I föreliggande villkor ska följande benämningar ha den innebörd som anges nedan:</w:t>
      </w:r>
    </w:p>
    <w:tbl>
      <w:tblPr>
        <w:tblW w:w="0" w:type="auto"/>
        <w:tblInd w:w="921" w:type="dxa"/>
        <w:tblLayout w:type="fixed"/>
        <w:tblCellMar>
          <w:left w:w="70" w:type="dxa"/>
          <w:right w:w="70" w:type="dxa"/>
        </w:tblCellMar>
        <w:tblLook w:val="0000" w:firstRow="0" w:lastRow="0" w:firstColumn="0" w:lastColumn="0" w:noHBand="0" w:noVBand="0"/>
      </w:tblPr>
      <w:tblGrid>
        <w:gridCol w:w="2410"/>
        <w:gridCol w:w="5244"/>
      </w:tblGrid>
      <w:tr w:rsidR="00305507" w:rsidRPr="00511D76" w14:paraId="175D04D0" w14:textId="77777777" w:rsidTr="00EA5FCC">
        <w:tc>
          <w:tcPr>
            <w:tcW w:w="2410" w:type="dxa"/>
            <w:tcBorders>
              <w:top w:val="nil"/>
              <w:left w:val="nil"/>
              <w:bottom w:val="nil"/>
              <w:right w:val="nil"/>
            </w:tcBorders>
          </w:tcPr>
          <w:p w14:paraId="0448155A"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aktie</w:t>
            </w:r>
            <w:r w:rsidRPr="00511D76">
              <w:rPr>
                <w:rFonts w:ascii="Constantia" w:hAnsi="Constantia"/>
                <w:sz w:val="21"/>
                <w:szCs w:val="21"/>
                <w:lang w:val="sv-SE"/>
              </w:rPr>
              <w:t>”</w:t>
            </w:r>
          </w:p>
        </w:tc>
        <w:tc>
          <w:tcPr>
            <w:tcW w:w="5244" w:type="dxa"/>
            <w:tcBorders>
              <w:top w:val="nil"/>
              <w:left w:val="nil"/>
              <w:bottom w:val="nil"/>
              <w:right w:val="nil"/>
            </w:tcBorders>
          </w:tcPr>
          <w:p w14:paraId="5C67DB82"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aktie i bolaget;</w:t>
            </w:r>
          </w:p>
        </w:tc>
      </w:tr>
      <w:tr w:rsidR="00305507" w:rsidRPr="005A69C4" w14:paraId="4472E08B" w14:textId="77777777" w:rsidTr="00EA5FCC">
        <w:tc>
          <w:tcPr>
            <w:tcW w:w="2410" w:type="dxa"/>
            <w:tcBorders>
              <w:top w:val="nil"/>
              <w:left w:val="nil"/>
              <w:bottom w:val="nil"/>
              <w:right w:val="nil"/>
            </w:tcBorders>
          </w:tcPr>
          <w:p w14:paraId="668E5955"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bankdag</w:t>
            </w:r>
            <w:r w:rsidRPr="00511D76">
              <w:rPr>
                <w:rFonts w:ascii="Constantia" w:hAnsi="Constantia"/>
                <w:sz w:val="21"/>
                <w:szCs w:val="21"/>
                <w:lang w:val="sv-SE"/>
              </w:rPr>
              <w:t>”</w:t>
            </w:r>
          </w:p>
        </w:tc>
        <w:tc>
          <w:tcPr>
            <w:tcW w:w="5244" w:type="dxa"/>
            <w:tcBorders>
              <w:top w:val="nil"/>
              <w:left w:val="nil"/>
              <w:bottom w:val="nil"/>
              <w:right w:val="nil"/>
            </w:tcBorders>
          </w:tcPr>
          <w:p w14:paraId="7E05ED70"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dag som inte är söndag eller annan allmän helgdag eller som beträffande betalning av skuldebrev inte är likställd med allmän helgdag i Sverige;</w:t>
            </w:r>
          </w:p>
        </w:tc>
      </w:tr>
      <w:tr w:rsidR="00305507" w:rsidRPr="00511D76" w14:paraId="7EBA8B4A" w14:textId="77777777" w:rsidTr="00EA5FCC">
        <w:tc>
          <w:tcPr>
            <w:tcW w:w="2410" w:type="dxa"/>
            <w:tcBorders>
              <w:top w:val="nil"/>
              <w:left w:val="nil"/>
              <w:bottom w:val="nil"/>
              <w:right w:val="nil"/>
            </w:tcBorders>
          </w:tcPr>
          <w:p w14:paraId="061CFBE8"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bolaget</w:t>
            </w:r>
            <w:r w:rsidRPr="00511D76">
              <w:rPr>
                <w:rFonts w:ascii="Constantia" w:hAnsi="Constantia"/>
                <w:sz w:val="21"/>
                <w:szCs w:val="21"/>
                <w:lang w:val="sv-SE"/>
              </w:rPr>
              <w:t>”</w:t>
            </w:r>
          </w:p>
        </w:tc>
        <w:tc>
          <w:tcPr>
            <w:tcW w:w="5244" w:type="dxa"/>
            <w:tcBorders>
              <w:top w:val="nil"/>
              <w:left w:val="nil"/>
              <w:bottom w:val="nil"/>
              <w:right w:val="nil"/>
            </w:tcBorders>
          </w:tcPr>
          <w:p w14:paraId="20F8AABB" w14:textId="77777777" w:rsidR="00305507" w:rsidRPr="00511D76" w:rsidRDefault="00305507" w:rsidP="00EA5FCC">
            <w:pPr>
              <w:jc w:val="both"/>
              <w:rPr>
                <w:rFonts w:ascii="Constantia" w:hAnsi="Constantia"/>
                <w:sz w:val="21"/>
                <w:szCs w:val="21"/>
                <w:lang w:val="sv-SE"/>
              </w:rPr>
            </w:pPr>
            <w:r>
              <w:rPr>
                <w:rFonts w:ascii="Constantia" w:hAnsi="Constantia"/>
                <w:sz w:val="21"/>
                <w:szCs w:val="21"/>
                <w:lang w:val="sv-SE"/>
              </w:rPr>
              <w:t>Greenely</w:t>
            </w:r>
            <w:r w:rsidRPr="00511D76">
              <w:rPr>
                <w:rFonts w:ascii="Constantia" w:hAnsi="Constantia"/>
                <w:sz w:val="21"/>
                <w:szCs w:val="21"/>
                <w:lang w:val="sv-SE"/>
              </w:rPr>
              <w:t xml:space="preserve"> AB</w:t>
            </w:r>
            <w:r>
              <w:rPr>
                <w:rFonts w:ascii="Constantia" w:hAnsi="Constantia"/>
                <w:sz w:val="21"/>
                <w:szCs w:val="21"/>
                <w:lang w:val="sv-SE"/>
              </w:rPr>
              <w:t xml:space="preserve"> (publ)</w:t>
            </w:r>
            <w:r w:rsidRPr="00511D76">
              <w:rPr>
                <w:rFonts w:ascii="Constantia" w:hAnsi="Constantia"/>
                <w:sz w:val="21"/>
                <w:szCs w:val="21"/>
                <w:lang w:val="sv-SE"/>
              </w:rPr>
              <w:t xml:space="preserve">, organisationsnummer </w:t>
            </w:r>
            <w:proofErr w:type="gramStart"/>
            <w:r w:rsidRPr="00702E12">
              <w:rPr>
                <w:rFonts w:ascii="Constantia" w:hAnsi="Constantia"/>
                <w:sz w:val="21"/>
                <w:szCs w:val="21"/>
                <w:lang w:val="sv-SE"/>
              </w:rPr>
              <w:t>556960-9794</w:t>
            </w:r>
            <w:proofErr w:type="gramEnd"/>
            <w:r w:rsidRPr="00511D76">
              <w:rPr>
                <w:rFonts w:ascii="Constantia" w:hAnsi="Constantia"/>
                <w:sz w:val="21"/>
                <w:szCs w:val="21"/>
                <w:lang w:val="sv-SE"/>
              </w:rPr>
              <w:t>;</w:t>
            </w:r>
          </w:p>
        </w:tc>
      </w:tr>
      <w:tr w:rsidR="00305507" w:rsidRPr="005A69C4" w14:paraId="5EFED761" w14:textId="77777777" w:rsidTr="00EA5FCC">
        <w:tc>
          <w:tcPr>
            <w:tcW w:w="2410" w:type="dxa"/>
            <w:tcBorders>
              <w:top w:val="nil"/>
              <w:left w:val="nil"/>
              <w:bottom w:val="nil"/>
              <w:right w:val="nil"/>
            </w:tcBorders>
          </w:tcPr>
          <w:p w14:paraId="557EA166"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marknadsnotering</w:t>
            </w:r>
            <w:r w:rsidRPr="00511D76">
              <w:rPr>
                <w:rFonts w:ascii="Constantia" w:hAnsi="Constantia"/>
                <w:sz w:val="21"/>
                <w:szCs w:val="21"/>
                <w:lang w:val="sv-SE"/>
              </w:rPr>
              <w:t>”</w:t>
            </w:r>
          </w:p>
        </w:tc>
        <w:tc>
          <w:tcPr>
            <w:tcW w:w="5244" w:type="dxa"/>
            <w:tcBorders>
              <w:top w:val="nil"/>
              <w:left w:val="nil"/>
              <w:bottom w:val="nil"/>
              <w:right w:val="nil"/>
            </w:tcBorders>
          </w:tcPr>
          <w:p w14:paraId="7602A848"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notering av aktie i bolaget på reglerad marknad eller handelsplattform inom Europeiska Ekonomiska Samarbetsområdet eller motsvarande marknadsplats för finansiella instrument utanför Europeiska Ekonomiska Samarbetsområdet;</w:t>
            </w:r>
          </w:p>
        </w:tc>
      </w:tr>
      <w:tr w:rsidR="00305507" w:rsidRPr="005A69C4" w14:paraId="30D908EA" w14:textId="77777777" w:rsidTr="00EA5FCC">
        <w:tc>
          <w:tcPr>
            <w:tcW w:w="2410" w:type="dxa"/>
            <w:tcBorders>
              <w:top w:val="nil"/>
              <w:left w:val="nil"/>
              <w:bottom w:val="nil"/>
              <w:right w:val="nil"/>
            </w:tcBorders>
          </w:tcPr>
          <w:p w14:paraId="71997C93"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teckningsoption</w:t>
            </w:r>
            <w:r w:rsidRPr="00511D76">
              <w:rPr>
                <w:rFonts w:ascii="Constantia" w:hAnsi="Constantia"/>
                <w:sz w:val="21"/>
                <w:szCs w:val="21"/>
                <w:lang w:val="sv-SE"/>
              </w:rPr>
              <w:t>”</w:t>
            </w:r>
          </w:p>
        </w:tc>
        <w:tc>
          <w:tcPr>
            <w:tcW w:w="5244" w:type="dxa"/>
            <w:tcBorders>
              <w:top w:val="nil"/>
              <w:left w:val="nil"/>
              <w:bottom w:val="nil"/>
              <w:right w:val="nil"/>
            </w:tcBorders>
          </w:tcPr>
          <w:p w14:paraId="284D1987"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rätt att teckna ny aktie mot betalning i pengar enligt dessa villkor;</w:t>
            </w:r>
          </w:p>
        </w:tc>
      </w:tr>
      <w:tr w:rsidR="00305507" w:rsidRPr="005A69C4" w14:paraId="653FC3CC" w14:textId="77777777" w:rsidTr="00EA5FCC">
        <w:tc>
          <w:tcPr>
            <w:tcW w:w="2410" w:type="dxa"/>
            <w:tcBorders>
              <w:top w:val="nil"/>
              <w:left w:val="nil"/>
              <w:bottom w:val="nil"/>
              <w:right w:val="nil"/>
            </w:tcBorders>
          </w:tcPr>
          <w:p w14:paraId="1137CDAE"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w:t>
            </w:r>
            <w:r w:rsidRPr="00511D76">
              <w:rPr>
                <w:rFonts w:ascii="Constantia" w:hAnsi="Constantia"/>
                <w:sz w:val="21"/>
                <w:szCs w:val="21"/>
                <w:lang w:val="sv-SE"/>
              </w:rPr>
              <w:t>”</w:t>
            </w:r>
          </w:p>
        </w:tc>
        <w:tc>
          <w:tcPr>
            <w:tcW w:w="5244" w:type="dxa"/>
            <w:tcBorders>
              <w:top w:val="nil"/>
              <w:left w:val="nil"/>
              <w:bottom w:val="nil"/>
              <w:right w:val="nil"/>
            </w:tcBorders>
          </w:tcPr>
          <w:p w14:paraId="24DA496E"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sådan teckning av aktier i bolaget med utnyttjande av teckningsoption som avses i 14 kap aktiebolagslagen;</w:t>
            </w:r>
          </w:p>
        </w:tc>
      </w:tr>
      <w:tr w:rsidR="00305507" w:rsidRPr="005A69C4" w14:paraId="31CF7B5B" w14:textId="77777777" w:rsidTr="00EA5FCC">
        <w:tc>
          <w:tcPr>
            <w:tcW w:w="2410" w:type="dxa"/>
            <w:tcBorders>
              <w:top w:val="nil"/>
              <w:left w:val="nil"/>
              <w:bottom w:val="nil"/>
              <w:right w:val="nil"/>
            </w:tcBorders>
          </w:tcPr>
          <w:p w14:paraId="5A4743D9"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r w:rsidRPr="00511D76">
              <w:rPr>
                <w:rFonts w:ascii="Constantia" w:hAnsi="Constantia"/>
                <w:b/>
                <w:sz w:val="21"/>
                <w:szCs w:val="21"/>
                <w:lang w:val="sv-SE"/>
              </w:rPr>
              <w:t>teckningskurs</w:t>
            </w:r>
            <w:r w:rsidRPr="00511D76">
              <w:rPr>
                <w:rFonts w:ascii="Constantia" w:hAnsi="Constantia"/>
                <w:sz w:val="21"/>
                <w:szCs w:val="21"/>
                <w:lang w:val="sv-SE"/>
              </w:rPr>
              <w:t>”</w:t>
            </w:r>
          </w:p>
        </w:tc>
        <w:tc>
          <w:tcPr>
            <w:tcW w:w="5244" w:type="dxa"/>
            <w:tcBorders>
              <w:top w:val="nil"/>
              <w:left w:val="nil"/>
              <w:bottom w:val="nil"/>
              <w:right w:val="nil"/>
            </w:tcBorders>
          </w:tcPr>
          <w:p w14:paraId="7B02B465"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den kurs till vilken teckning av nya aktier med utnyttjande av teckningsoption kan ske; och</w:t>
            </w:r>
          </w:p>
        </w:tc>
      </w:tr>
      <w:tr w:rsidR="00305507" w:rsidRPr="005A69C4" w14:paraId="4DBAF0BD" w14:textId="77777777" w:rsidTr="00EA5FCC">
        <w:tc>
          <w:tcPr>
            <w:tcW w:w="2410" w:type="dxa"/>
            <w:tcBorders>
              <w:top w:val="nil"/>
              <w:left w:val="nil"/>
              <w:bottom w:val="nil"/>
              <w:right w:val="nil"/>
            </w:tcBorders>
          </w:tcPr>
          <w:p w14:paraId="7FBC24DA"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w:t>
            </w:r>
            <w:proofErr w:type="spellStart"/>
            <w:r w:rsidRPr="00511D76">
              <w:rPr>
                <w:rFonts w:ascii="Constantia" w:hAnsi="Constantia"/>
                <w:b/>
                <w:sz w:val="21"/>
                <w:szCs w:val="21"/>
                <w:lang w:val="sv-SE"/>
              </w:rPr>
              <w:t>Euroclear</w:t>
            </w:r>
            <w:proofErr w:type="spellEnd"/>
            <w:r w:rsidRPr="00511D76">
              <w:rPr>
                <w:rFonts w:ascii="Constantia" w:hAnsi="Constantia"/>
                <w:sz w:val="21"/>
                <w:szCs w:val="21"/>
                <w:lang w:val="sv-SE"/>
              </w:rPr>
              <w:t>”</w:t>
            </w:r>
          </w:p>
        </w:tc>
        <w:tc>
          <w:tcPr>
            <w:tcW w:w="5244" w:type="dxa"/>
            <w:tcBorders>
              <w:top w:val="nil"/>
              <w:left w:val="nil"/>
              <w:bottom w:val="nil"/>
              <w:right w:val="nil"/>
            </w:tcBorders>
          </w:tcPr>
          <w:p w14:paraId="6FDEB461" w14:textId="77777777" w:rsidR="00305507" w:rsidRPr="00511D76" w:rsidRDefault="00305507" w:rsidP="00EA5FCC">
            <w:pPr>
              <w:jc w:val="both"/>
              <w:rPr>
                <w:rFonts w:ascii="Constantia" w:hAnsi="Constantia"/>
                <w:sz w:val="21"/>
                <w:szCs w:val="21"/>
                <w:lang w:val="sv-SE"/>
              </w:rPr>
            </w:pPr>
            <w:r w:rsidRPr="00511D76">
              <w:rPr>
                <w:rFonts w:ascii="Constantia" w:hAnsi="Constantia"/>
                <w:sz w:val="21"/>
                <w:szCs w:val="21"/>
                <w:lang w:val="sv-SE"/>
              </w:rPr>
              <w:t>Euroclear Sweden AB eller annan central värdepappersförvarare.</w:t>
            </w:r>
          </w:p>
        </w:tc>
      </w:tr>
    </w:tbl>
    <w:p w14:paraId="17B2541C"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TECKNINGSOPTIONER</w:t>
      </w:r>
    </w:p>
    <w:p w14:paraId="2F517AA8" w14:textId="02DA75D7" w:rsidR="00305507" w:rsidRPr="00511D76" w:rsidRDefault="00305507" w:rsidP="00305507">
      <w:pPr>
        <w:ind w:left="851"/>
        <w:jc w:val="both"/>
        <w:rPr>
          <w:rFonts w:ascii="Constantia" w:hAnsi="Constantia" w:cstheme="minorHAnsi"/>
          <w:color w:val="262626"/>
          <w:sz w:val="21"/>
          <w:szCs w:val="21"/>
          <w:lang w:val="sv-SE"/>
        </w:rPr>
      </w:pPr>
      <w:r w:rsidRPr="00511D76">
        <w:rPr>
          <w:rFonts w:ascii="Constantia" w:hAnsi="Constantia"/>
          <w:sz w:val="21"/>
          <w:szCs w:val="21"/>
          <w:lang w:val="sv-SE"/>
        </w:rPr>
        <w:t xml:space="preserve">Antalet teckningsoptioner uppgår till högst </w:t>
      </w:r>
      <w:r w:rsidR="008138CE" w:rsidRPr="008138CE">
        <w:rPr>
          <w:rFonts w:ascii="Constantia" w:hAnsi="Constantia"/>
          <w:sz w:val="21"/>
          <w:szCs w:val="21"/>
          <w:lang w:val="sv-SE"/>
        </w:rPr>
        <w:t>4</w:t>
      </w:r>
      <w:r w:rsidR="008138CE">
        <w:rPr>
          <w:rFonts w:ascii="Constantia" w:hAnsi="Constantia"/>
          <w:sz w:val="21"/>
          <w:szCs w:val="21"/>
          <w:lang w:val="sv-SE"/>
        </w:rPr>
        <w:t xml:space="preserve"> </w:t>
      </w:r>
      <w:r w:rsidR="008138CE" w:rsidRPr="008138CE">
        <w:rPr>
          <w:rFonts w:ascii="Constantia" w:hAnsi="Constantia"/>
          <w:sz w:val="21"/>
          <w:szCs w:val="21"/>
          <w:lang w:val="sv-SE"/>
        </w:rPr>
        <w:t>984</w:t>
      </w:r>
      <w:r w:rsidRPr="00511D76">
        <w:rPr>
          <w:rFonts w:ascii="Constantia" w:hAnsi="Constantia" w:cstheme="minorHAnsi"/>
          <w:color w:val="262626"/>
          <w:sz w:val="21"/>
          <w:szCs w:val="21"/>
          <w:lang w:val="sv-SE"/>
        </w:rPr>
        <w:t>.</w:t>
      </w:r>
      <w:r>
        <w:rPr>
          <w:rFonts w:ascii="Constantia" w:hAnsi="Constantia" w:cstheme="minorHAnsi"/>
          <w:color w:val="262626"/>
          <w:sz w:val="21"/>
          <w:szCs w:val="21"/>
          <w:lang w:val="sv-SE"/>
        </w:rPr>
        <w:t xml:space="preserve"> </w:t>
      </w:r>
      <w:r w:rsidRPr="00702E12">
        <w:rPr>
          <w:rFonts w:ascii="Constantia" w:hAnsi="Constantia" w:cstheme="minorHAnsi"/>
          <w:color w:val="262626"/>
          <w:sz w:val="21"/>
          <w:szCs w:val="21"/>
          <w:lang w:val="sv-SE"/>
        </w:rPr>
        <w:t>På begäran ska Bolaget utfärda teckningsoptionsbevis som representerar det antal teckningsoptioner som innehas av teckningsoptionsinnehavaren.</w:t>
      </w:r>
    </w:p>
    <w:p w14:paraId="63DB599E"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TECKNING</w:t>
      </w:r>
    </w:p>
    <w:p w14:paraId="7109F363" w14:textId="36329448"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Teckningsoptionsinnehavare ska äga rätt att </w:t>
      </w:r>
      <w:r>
        <w:rPr>
          <w:rFonts w:ascii="Constantia" w:hAnsi="Constantia" w:cstheme="minorHAnsi"/>
          <w:color w:val="262626"/>
          <w:sz w:val="21"/>
          <w:szCs w:val="21"/>
          <w:lang w:val="sv-SE"/>
        </w:rPr>
        <w:t>under perioden</w:t>
      </w:r>
      <w:r w:rsidRPr="00511D76">
        <w:rPr>
          <w:rFonts w:ascii="Constantia" w:hAnsi="Constantia" w:cstheme="minorHAnsi"/>
          <w:color w:val="262626"/>
          <w:sz w:val="21"/>
          <w:szCs w:val="21"/>
          <w:lang w:val="sv-SE"/>
        </w:rPr>
        <w:t xml:space="preserve"> </w:t>
      </w:r>
      <w:r w:rsidRPr="007A31F5">
        <w:rPr>
          <w:rFonts w:ascii="Constantia" w:hAnsi="Constantia" w:cstheme="minorHAnsi"/>
          <w:color w:val="262626"/>
          <w:sz w:val="21"/>
          <w:szCs w:val="21"/>
          <w:lang w:val="sv-SE"/>
        </w:rPr>
        <w:t>från och med den</w:t>
      </w:r>
      <w:r w:rsidR="00372229">
        <w:rPr>
          <w:rFonts w:ascii="Constantia" w:hAnsi="Constantia" w:cstheme="minorHAnsi"/>
          <w:color w:val="262626"/>
          <w:sz w:val="21"/>
          <w:szCs w:val="21"/>
          <w:lang w:val="sv-SE"/>
        </w:rPr>
        <w:t xml:space="preserve"> da</w:t>
      </w:r>
      <w:r w:rsidR="00490397">
        <w:rPr>
          <w:rFonts w:ascii="Constantia" w:hAnsi="Constantia" w:cstheme="minorHAnsi"/>
          <w:color w:val="262626"/>
          <w:sz w:val="21"/>
          <w:szCs w:val="21"/>
          <w:lang w:val="sv-SE"/>
        </w:rPr>
        <w:t xml:space="preserve">gen för </w:t>
      </w:r>
      <w:r w:rsidR="008C5A06">
        <w:rPr>
          <w:rFonts w:ascii="Constantia" w:hAnsi="Constantia" w:cstheme="minorHAnsi"/>
          <w:color w:val="262626"/>
          <w:sz w:val="21"/>
          <w:szCs w:val="21"/>
          <w:lang w:val="sv-SE"/>
        </w:rPr>
        <w:t>Bolagetsverkets registrering av teckningsoptionerna</w:t>
      </w:r>
      <w:r w:rsidRPr="007A31F5">
        <w:rPr>
          <w:rFonts w:ascii="Constantia" w:hAnsi="Constantia" w:cstheme="minorHAnsi"/>
          <w:color w:val="262626"/>
          <w:sz w:val="21"/>
          <w:szCs w:val="21"/>
          <w:lang w:val="sv-SE"/>
        </w:rPr>
        <w:t xml:space="preserve"> till och med den </w:t>
      </w:r>
      <w:r w:rsidR="00490397">
        <w:rPr>
          <w:rFonts w:ascii="Constantia" w:hAnsi="Constantia" w:cstheme="minorHAnsi"/>
          <w:color w:val="262626"/>
          <w:sz w:val="21"/>
          <w:szCs w:val="21"/>
          <w:lang w:val="sv-SE"/>
        </w:rPr>
        <w:t>1</w:t>
      </w:r>
      <w:r w:rsidRPr="007A31F5">
        <w:rPr>
          <w:rFonts w:ascii="Constantia" w:hAnsi="Constantia" w:cstheme="minorHAnsi"/>
          <w:color w:val="262626"/>
          <w:sz w:val="21"/>
          <w:szCs w:val="21"/>
          <w:lang w:val="sv-SE"/>
        </w:rPr>
        <w:t xml:space="preserve"> </w:t>
      </w:r>
      <w:r w:rsidR="00490397">
        <w:rPr>
          <w:rFonts w:ascii="Constantia" w:hAnsi="Constantia" w:cstheme="minorHAnsi"/>
          <w:color w:val="262626"/>
          <w:sz w:val="21"/>
          <w:szCs w:val="21"/>
          <w:lang w:val="sv-SE"/>
        </w:rPr>
        <w:t>september</w:t>
      </w:r>
      <w:r w:rsidRPr="007A31F5">
        <w:rPr>
          <w:rFonts w:ascii="Constantia" w:hAnsi="Constantia" w:cstheme="minorHAnsi"/>
          <w:color w:val="262626"/>
          <w:sz w:val="21"/>
          <w:szCs w:val="21"/>
          <w:lang w:val="sv-SE"/>
        </w:rPr>
        <w:t xml:space="preserve"> 202</w:t>
      </w:r>
      <w:r w:rsidR="00490397">
        <w:rPr>
          <w:rFonts w:ascii="Constantia" w:hAnsi="Constantia" w:cstheme="minorHAnsi"/>
          <w:color w:val="262626"/>
          <w:sz w:val="21"/>
          <w:szCs w:val="21"/>
          <w:lang w:val="sv-SE"/>
        </w:rPr>
        <w:t>7</w:t>
      </w:r>
      <w:r w:rsidRPr="007A31F5">
        <w:rPr>
          <w:rFonts w:ascii="Constantia" w:hAnsi="Constantia"/>
          <w:sz w:val="21"/>
          <w:szCs w:val="21"/>
          <w:lang w:val="sv-SE"/>
        </w:rPr>
        <w:t xml:space="preserve">, eller den tidigare dag som följer av avsnitt </w:t>
      </w:r>
      <w:r w:rsidRPr="007A31F5">
        <w:rPr>
          <w:rFonts w:ascii="Constantia" w:hAnsi="Constantia"/>
          <w:sz w:val="21"/>
          <w:szCs w:val="21"/>
          <w:lang w:val="sv-SE"/>
        </w:rPr>
        <w:fldChar w:fldCharType="begin"/>
      </w:r>
      <w:r w:rsidRPr="007A31F5">
        <w:rPr>
          <w:rFonts w:ascii="Constantia" w:hAnsi="Constantia"/>
          <w:sz w:val="21"/>
          <w:szCs w:val="21"/>
          <w:lang w:val="sv-SE"/>
        </w:rPr>
        <w:instrText xml:space="preserve"> REF _Ref374353506 \r \h  \* MERGEFORMAT </w:instrText>
      </w:r>
      <w:r w:rsidRPr="007A31F5">
        <w:rPr>
          <w:rFonts w:ascii="Constantia" w:hAnsi="Constantia"/>
          <w:sz w:val="21"/>
          <w:szCs w:val="21"/>
          <w:lang w:val="sv-SE"/>
        </w:rPr>
      </w:r>
      <w:r w:rsidRPr="007A31F5">
        <w:rPr>
          <w:rFonts w:ascii="Constantia" w:hAnsi="Constantia"/>
          <w:sz w:val="21"/>
          <w:szCs w:val="21"/>
          <w:lang w:val="sv-SE"/>
        </w:rPr>
        <w:fldChar w:fldCharType="separate"/>
      </w:r>
      <w:r w:rsidR="00E17A36">
        <w:rPr>
          <w:rFonts w:ascii="Constantia" w:hAnsi="Constantia"/>
          <w:sz w:val="21"/>
          <w:szCs w:val="21"/>
          <w:lang w:val="sv-SE"/>
        </w:rPr>
        <w:t>7</w:t>
      </w:r>
      <w:r w:rsidRPr="007A31F5">
        <w:rPr>
          <w:rFonts w:ascii="Constantia" w:hAnsi="Constantia"/>
          <w:sz w:val="21"/>
          <w:szCs w:val="21"/>
          <w:lang w:val="sv-SE"/>
        </w:rPr>
        <w:fldChar w:fldCharType="end"/>
      </w:r>
      <w:r w:rsidRPr="007A31F5">
        <w:rPr>
          <w:rFonts w:ascii="Constantia" w:hAnsi="Constantia"/>
          <w:sz w:val="21"/>
          <w:szCs w:val="21"/>
          <w:lang w:val="sv-SE"/>
        </w:rPr>
        <w:t xml:space="preserve">, för varje teckningsoption teckna en ny aktie i bolaget till en </w:t>
      </w:r>
      <w:r w:rsidRPr="007A31F5">
        <w:rPr>
          <w:rFonts w:ascii="Constantia" w:eastAsia="Times New Roman" w:hAnsi="Constantia" w:cstheme="minorHAnsi"/>
          <w:color w:val="262626"/>
          <w:sz w:val="21"/>
          <w:szCs w:val="21"/>
          <w:lang w:val="sv-SE" w:eastAsia="en-GB"/>
        </w:rPr>
        <w:t>teckningskurs motsvarande</w:t>
      </w:r>
      <w:r>
        <w:rPr>
          <w:rFonts w:ascii="Constantia" w:eastAsia="Times New Roman" w:hAnsi="Constantia" w:cstheme="minorHAnsi"/>
          <w:color w:val="262626"/>
          <w:sz w:val="21"/>
          <w:szCs w:val="21"/>
          <w:lang w:val="sv-SE" w:eastAsia="en-GB"/>
        </w:rPr>
        <w:t xml:space="preserve"> </w:t>
      </w:r>
      <w:r w:rsidR="00206008">
        <w:rPr>
          <w:rFonts w:ascii="Constantia" w:eastAsia="Times New Roman" w:hAnsi="Constantia" w:cstheme="minorHAnsi"/>
          <w:color w:val="262626"/>
          <w:sz w:val="21"/>
          <w:szCs w:val="21"/>
          <w:lang w:val="sv-SE" w:eastAsia="en-GB"/>
        </w:rPr>
        <w:t>586</w:t>
      </w:r>
      <w:r>
        <w:rPr>
          <w:rFonts w:ascii="Constantia" w:eastAsia="Times New Roman" w:hAnsi="Constantia" w:cstheme="minorHAnsi"/>
          <w:color w:val="262626"/>
          <w:sz w:val="21"/>
          <w:szCs w:val="21"/>
          <w:lang w:val="sv-SE" w:eastAsia="en-GB"/>
        </w:rPr>
        <w:t xml:space="preserve"> kronor per aktie. </w:t>
      </w:r>
    </w:p>
    <w:p w14:paraId="25CB19DF"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Som framgår av avsnitt 7 kan omräkning ske av dels teckningskursen, dels det antal nya aktier som varje teckningsoption berättigar till teckning av.</w:t>
      </w:r>
    </w:p>
    <w:p w14:paraId="7BAC520E"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Teckning kan endast ske av det hela antal aktier, vartill det sammanlagda antalet teckningsoptioner berättigar, som en och samma teckningsoptionsinnehavare samtidigt önskar utnyttja.</w:t>
      </w:r>
    </w:p>
    <w:p w14:paraId="1CD4DF52"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Anmälan om teckning ska ske genom skriftlig anmälan till bolaget, varvid det antal aktier som önskas tecknas ska anges samt ska teckningsoptionsinnehavaren till bolaget överlämna teckningsoptionsbevis representerande det antal teckningsoptioner som önskas </w:t>
      </w:r>
      <w:r w:rsidRPr="00511D76">
        <w:rPr>
          <w:rFonts w:ascii="Constantia" w:hAnsi="Constantia"/>
          <w:sz w:val="21"/>
          <w:szCs w:val="21"/>
          <w:lang w:val="sv-SE"/>
        </w:rPr>
        <w:lastRenderedPageBreak/>
        <w:t>utnyttjas. Anmälan är bindande och kan inte återkallas. Inges inte anmälan om teckning inom i första stycket angiven tid, upphör all rätt enligt teckningsoptionerna att gälla.</w:t>
      </w:r>
    </w:p>
    <w:p w14:paraId="2D88068F"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BETALNING</w:t>
      </w:r>
    </w:p>
    <w:p w14:paraId="56707783"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Vid anmälan om teckning ska betalning för tecknade aktier omedelbart erläggas i pengar. Betalning ska ske till av bolaget anvisat konto.</w:t>
      </w:r>
    </w:p>
    <w:p w14:paraId="33A5B515" w14:textId="77777777" w:rsidR="00305507" w:rsidRPr="00511D76" w:rsidRDefault="00305507" w:rsidP="00305507">
      <w:pPr>
        <w:numPr>
          <w:ilvl w:val="0"/>
          <w:numId w:val="10"/>
        </w:numPr>
        <w:jc w:val="both"/>
        <w:rPr>
          <w:rFonts w:ascii="Constantia" w:hAnsi="Constantia"/>
          <w:b/>
          <w:bCs/>
          <w:sz w:val="21"/>
          <w:szCs w:val="21"/>
        </w:rPr>
      </w:pPr>
      <w:r w:rsidRPr="00511D76">
        <w:rPr>
          <w:rFonts w:ascii="Constantia" w:hAnsi="Constantia"/>
          <w:b/>
          <w:bCs/>
          <w:sz w:val="21"/>
          <w:szCs w:val="21"/>
        </w:rPr>
        <w:t>INFÖRING I AKTIEBOKEN</w:t>
      </w:r>
    </w:p>
    <w:p w14:paraId="7720ADF5"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Efter teckning verkställs tilldelning genom att de nya aktierna interimistiskt registreras på avstämningskonton. Sedan registrering hos Bolagsverket ägt rum, blir registreringen på avstämningskonton slutgiltig. </w:t>
      </w:r>
    </w:p>
    <w:p w14:paraId="3BBE8D36" w14:textId="77777777" w:rsidR="00305507" w:rsidRPr="00511D76" w:rsidRDefault="00305507" w:rsidP="00305507">
      <w:pPr>
        <w:numPr>
          <w:ilvl w:val="0"/>
          <w:numId w:val="10"/>
        </w:numPr>
        <w:jc w:val="both"/>
        <w:rPr>
          <w:rFonts w:ascii="Constantia" w:hAnsi="Constantia"/>
          <w:b/>
          <w:bCs/>
          <w:sz w:val="21"/>
          <w:szCs w:val="21"/>
        </w:rPr>
      </w:pPr>
      <w:r w:rsidRPr="00511D76">
        <w:rPr>
          <w:rFonts w:ascii="Constantia" w:hAnsi="Constantia"/>
          <w:b/>
          <w:bCs/>
          <w:sz w:val="21"/>
          <w:szCs w:val="21"/>
        </w:rPr>
        <w:t>UTDELNING PÅ NY AKTIE</w:t>
      </w:r>
    </w:p>
    <w:p w14:paraId="183C182D"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Aktie som tillkommit på grund av teckning medför rätt till vinstutdelning första gången på den avstämningsdag för utdelning som infaller närmast efter det att aktierna har registrerats vid Bolagsverket.</w:t>
      </w:r>
    </w:p>
    <w:p w14:paraId="54783BBB"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OMRÄKNING</w:t>
      </w:r>
    </w:p>
    <w:p w14:paraId="2398566B"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Beträffande den rätt som ska tillkomma teckningsoptionsinnehavare i de situationer som anges nedan ska följande gälla: </w:t>
      </w:r>
    </w:p>
    <w:p w14:paraId="2638066A"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fondemission</w:t>
      </w:r>
      <w:r w:rsidRPr="00511D76">
        <w:rPr>
          <w:rFonts w:ascii="Constantia" w:hAnsi="Constantia"/>
          <w:bCs/>
          <w:sz w:val="21"/>
          <w:szCs w:val="21"/>
          <w:lang w:val="sv-SE"/>
        </w:rPr>
        <w:t>, ska teckning, där anmälan om teckning görs på sådan tid att den inte kan verkställas senast på tionde vardagen före bolagsstämma som beslutar om emissionen, verkställas först sedan stämman beslutat om denna. Aktier, som tillkommit på grund av teckning som verkställs efter emissionsbeslutet, registreras interimistiskt på avstämningskonto, vilket innebär att de inte har rätt att deltaga i emissionen. Slutlig registrering på avstämningskonto sker först efter avstämningsdagen för emissionen.</w:t>
      </w:r>
    </w:p>
    <w:p w14:paraId="4E5AC52F"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Vid teckning som verkställs efter beslutet om fondemission tillämpas en omräknad teckningskurs liksom ett omräknat antal aktier som varje teckningsoption ger rätt att teckna. 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6524EE53" w14:textId="77777777" w:rsidTr="00EA5FCC">
        <w:trPr>
          <w:cantSplit/>
          <w:trHeight w:val="610"/>
        </w:trPr>
        <w:tc>
          <w:tcPr>
            <w:tcW w:w="2410" w:type="dxa"/>
            <w:vMerge w:val="restart"/>
            <w:tcBorders>
              <w:bottom w:val="nil"/>
            </w:tcBorders>
          </w:tcPr>
          <w:p w14:paraId="0B4B6A27" w14:textId="77777777" w:rsidR="00305507" w:rsidRPr="00511D76" w:rsidRDefault="00305507" w:rsidP="00EA5FCC">
            <w:pPr>
              <w:rPr>
                <w:rFonts w:ascii="Constantia" w:hAnsi="Constantia"/>
                <w:sz w:val="21"/>
                <w:szCs w:val="21"/>
                <w:lang w:val="sv-SE"/>
              </w:rPr>
            </w:pPr>
          </w:p>
          <w:p w14:paraId="673417FB"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5488F2C4" w14:textId="77777777" w:rsidR="00305507" w:rsidRPr="00511D76" w:rsidRDefault="00305507" w:rsidP="00EA5FCC">
            <w:pPr>
              <w:rPr>
                <w:rFonts w:ascii="Constantia" w:hAnsi="Constantia"/>
                <w:sz w:val="21"/>
                <w:szCs w:val="21"/>
                <w:lang w:val="sv-SE"/>
              </w:rPr>
            </w:pPr>
          </w:p>
          <w:p w14:paraId="24D62957"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46FCA3C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antalet aktier före fondemissionen</w:t>
            </w:r>
          </w:p>
        </w:tc>
      </w:tr>
      <w:tr w:rsidR="00305507" w:rsidRPr="00511D76" w14:paraId="1CBB7172" w14:textId="77777777" w:rsidTr="00EA5FCC">
        <w:trPr>
          <w:cantSplit/>
        </w:trPr>
        <w:tc>
          <w:tcPr>
            <w:tcW w:w="2410" w:type="dxa"/>
            <w:vMerge/>
            <w:tcBorders>
              <w:top w:val="nil"/>
              <w:bottom w:val="nil"/>
            </w:tcBorders>
          </w:tcPr>
          <w:p w14:paraId="54D7D3D9"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76E702AC" w14:textId="77777777" w:rsidR="00305507" w:rsidRPr="00511D76" w:rsidRDefault="00305507" w:rsidP="00EA5FCC">
            <w:pPr>
              <w:rPr>
                <w:rFonts w:ascii="Constantia" w:hAnsi="Constantia"/>
                <w:sz w:val="21"/>
                <w:szCs w:val="21"/>
                <w:lang w:val="sv-SE"/>
              </w:rPr>
            </w:pPr>
          </w:p>
        </w:tc>
        <w:tc>
          <w:tcPr>
            <w:tcW w:w="4536" w:type="dxa"/>
          </w:tcPr>
          <w:p w14:paraId="175E6E55"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antalet aktier efter fondemissionen</w:t>
            </w:r>
          </w:p>
        </w:tc>
      </w:tr>
    </w:tbl>
    <w:p w14:paraId="5DFBEF97" w14:textId="77777777" w:rsidR="00305507" w:rsidRPr="00511D76" w:rsidRDefault="00305507" w:rsidP="00305507">
      <w:pPr>
        <w:rPr>
          <w:rFonts w:ascii="Constantia" w:hAnsi="Constantia"/>
          <w:sz w:val="21"/>
          <w:szCs w:val="21"/>
          <w:lang w:val="sv-SE"/>
        </w:rPr>
      </w:pPr>
    </w:p>
    <w:p w14:paraId="25235125" w14:textId="77777777" w:rsidR="00305507" w:rsidRPr="00511D76" w:rsidRDefault="00305507" w:rsidP="00305507">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4E9AC5BC" w14:textId="77777777" w:rsidTr="00EA5FCC">
        <w:trPr>
          <w:cantSplit/>
        </w:trPr>
        <w:tc>
          <w:tcPr>
            <w:tcW w:w="2410" w:type="dxa"/>
            <w:vMerge w:val="restart"/>
            <w:tcBorders>
              <w:bottom w:val="nil"/>
            </w:tcBorders>
          </w:tcPr>
          <w:p w14:paraId="56ECB163"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515DFE9A" w14:textId="77777777" w:rsidR="00305507" w:rsidRPr="00511D76" w:rsidRDefault="00305507" w:rsidP="00EA5FCC">
            <w:pPr>
              <w:rPr>
                <w:rFonts w:ascii="Constantia" w:hAnsi="Constantia"/>
                <w:sz w:val="21"/>
                <w:szCs w:val="21"/>
                <w:lang w:val="sv-SE"/>
              </w:rPr>
            </w:pPr>
          </w:p>
          <w:p w14:paraId="1DFD3968" w14:textId="77777777" w:rsidR="00305507" w:rsidRPr="00511D76" w:rsidRDefault="00305507" w:rsidP="00EA5FCC">
            <w:pPr>
              <w:rPr>
                <w:rFonts w:ascii="Constantia" w:hAnsi="Constantia"/>
                <w:sz w:val="21"/>
                <w:szCs w:val="21"/>
                <w:lang w:val="sv-SE"/>
              </w:rPr>
            </w:pPr>
          </w:p>
          <w:p w14:paraId="16900DFF"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2F75A07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antalet aktier efter fondemissionen</w:t>
            </w:r>
          </w:p>
        </w:tc>
      </w:tr>
      <w:tr w:rsidR="00305507" w:rsidRPr="00511D76" w14:paraId="05C81D21" w14:textId="77777777" w:rsidTr="00EA5FCC">
        <w:trPr>
          <w:cantSplit/>
        </w:trPr>
        <w:tc>
          <w:tcPr>
            <w:tcW w:w="2410" w:type="dxa"/>
            <w:vMerge/>
            <w:tcBorders>
              <w:top w:val="nil"/>
              <w:bottom w:val="nil"/>
            </w:tcBorders>
          </w:tcPr>
          <w:p w14:paraId="22A08D79"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04601C13" w14:textId="77777777" w:rsidR="00305507" w:rsidRPr="00511D76" w:rsidRDefault="00305507" w:rsidP="00EA5FCC">
            <w:pPr>
              <w:rPr>
                <w:rFonts w:ascii="Constantia" w:hAnsi="Constantia"/>
                <w:sz w:val="21"/>
                <w:szCs w:val="21"/>
                <w:lang w:val="sv-SE"/>
              </w:rPr>
            </w:pPr>
          </w:p>
        </w:tc>
        <w:tc>
          <w:tcPr>
            <w:tcW w:w="4536" w:type="dxa"/>
          </w:tcPr>
          <w:p w14:paraId="7621B275"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antalet aktier före fondemissionen</w:t>
            </w:r>
          </w:p>
        </w:tc>
      </w:tr>
    </w:tbl>
    <w:p w14:paraId="691240BF" w14:textId="77777777" w:rsidR="00305507" w:rsidRPr="00511D76" w:rsidRDefault="00305507" w:rsidP="00305507">
      <w:pPr>
        <w:rPr>
          <w:rFonts w:ascii="Constantia" w:hAnsi="Constantia"/>
          <w:sz w:val="21"/>
          <w:szCs w:val="21"/>
          <w:lang w:val="sv-SE"/>
        </w:rPr>
      </w:pPr>
    </w:p>
    <w:p w14:paraId="7C4ABD58"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Den enligt ovan omräknade teckningskursen och det omräknade antal aktier som varje teckningsoption ger rätt att teckna fastställs av bolaget snarast möjligt efter </w:t>
      </w:r>
      <w:r w:rsidRPr="00511D76">
        <w:rPr>
          <w:rFonts w:ascii="Constantia" w:hAnsi="Constantia"/>
          <w:sz w:val="21"/>
          <w:szCs w:val="21"/>
          <w:lang w:val="sv-SE"/>
        </w:rPr>
        <w:lastRenderedPageBreak/>
        <w:t>bolagsstämmans beslut om fondemission men tillämpas först efter avstämningsdagen för emissionen.</w:t>
      </w:r>
    </w:p>
    <w:p w14:paraId="5A4ED0A1" w14:textId="4463056A"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sammanläggning</w:t>
      </w:r>
      <w:r w:rsidRPr="00511D76">
        <w:rPr>
          <w:rFonts w:ascii="Constantia" w:hAnsi="Constantia"/>
          <w:bCs/>
          <w:sz w:val="21"/>
          <w:szCs w:val="21"/>
          <w:lang w:val="sv-SE"/>
        </w:rPr>
        <w:t xml:space="preserve"> eller </w:t>
      </w:r>
      <w:r w:rsidRPr="00511D76">
        <w:rPr>
          <w:rFonts w:ascii="Constantia" w:hAnsi="Constantia"/>
          <w:b/>
          <w:bCs/>
          <w:sz w:val="21"/>
          <w:szCs w:val="21"/>
          <w:lang w:val="sv-SE"/>
        </w:rPr>
        <w:t xml:space="preserve">uppdelning </w:t>
      </w:r>
      <w:r w:rsidRPr="00511D76">
        <w:rPr>
          <w:rFonts w:ascii="Constantia" w:hAnsi="Constantia"/>
          <w:bCs/>
          <w:sz w:val="21"/>
          <w:szCs w:val="21"/>
          <w:lang w:val="sv-SE"/>
        </w:rPr>
        <w:t xml:space="preserve">av aktierna, ska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äga motsvarande tillämpning, varvid som avstämningsdag ska anses den dag då sammanläggning respektive uppdelning, på bolagets begäran, sker hos Euroclear.</w:t>
      </w:r>
    </w:p>
    <w:p w14:paraId="1CA68D7A"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nyemission</w:t>
      </w:r>
      <w:r w:rsidRPr="00511D76">
        <w:rPr>
          <w:rFonts w:ascii="Constantia" w:hAnsi="Constantia"/>
          <w:bCs/>
          <w:sz w:val="21"/>
          <w:szCs w:val="21"/>
          <w:lang w:val="sv-SE"/>
        </w:rPr>
        <w:t>, med företrädesrätt för aktieägarna att teckna nya aktier, ska följande gälla beträffande rätten till deltagande i emissionen för aktie som tillkommit på grund av teckning med utnyttjande av teckningsoption:</w:t>
      </w:r>
    </w:p>
    <w:p w14:paraId="3C8E44C2" w14:textId="77777777" w:rsidR="00305507" w:rsidRPr="00511D76" w:rsidRDefault="00305507" w:rsidP="00305507">
      <w:pPr>
        <w:numPr>
          <w:ilvl w:val="5"/>
          <w:numId w:val="10"/>
        </w:numPr>
        <w:jc w:val="both"/>
        <w:rPr>
          <w:rFonts w:ascii="Constantia" w:hAnsi="Constantia"/>
          <w:sz w:val="21"/>
          <w:szCs w:val="21"/>
          <w:lang w:val="sv-SE"/>
        </w:rPr>
      </w:pPr>
      <w:r w:rsidRPr="00511D76">
        <w:rPr>
          <w:rFonts w:ascii="Constantia" w:hAnsi="Constantia"/>
          <w:sz w:val="21"/>
          <w:szCs w:val="21"/>
          <w:lang w:val="sv-SE"/>
        </w:rPr>
        <w:t>Beslutas emissionen av styrelsen under förutsättning av bolagsstämmans godkännande eller med stöd av bolagsstämmans bemyndigande, ska i beslutet om emissionen anges den senaste dag då teckning ska vara verkställd för att aktie, som tillkommit genom teckning med utnyttjande av teckningsoption, ska medföra rätt att deltaga i emissionen. Sådan dag får inte infalla tidigare än tionde vardagen efter beslutet.</w:t>
      </w:r>
    </w:p>
    <w:p w14:paraId="38F08C3C" w14:textId="400A9F32" w:rsidR="00305507" w:rsidRPr="00511D76" w:rsidRDefault="00305507" w:rsidP="00305507">
      <w:pPr>
        <w:numPr>
          <w:ilvl w:val="5"/>
          <w:numId w:val="10"/>
        </w:numPr>
        <w:jc w:val="both"/>
        <w:rPr>
          <w:rFonts w:ascii="Constantia" w:hAnsi="Constantia"/>
          <w:sz w:val="21"/>
          <w:szCs w:val="21"/>
          <w:lang w:val="sv-SE"/>
        </w:rPr>
      </w:pPr>
      <w:r w:rsidRPr="00511D76">
        <w:rPr>
          <w:rFonts w:ascii="Constantia" w:hAnsi="Constantia"/>
          <w:sz w:val="21"/>
          <w:szCs w:val="21"/>
          <w:lang w:val="sv-SE"/>
        </w:rPr>
        <w:t xml:space="preserve">Beslutas emissionen av bolagsstämman, ska teckning – som påkallas på sådan tid att teckningen inte kan verkställas senast på tionde vardagen före den bolagsstämma som beslutar om emissionen – verkställas först sedan bolaget verkställt omräkning enligt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tredje sista stycket. Aktier, som tillkommit på grund av sådan teckning, upptas interimistiskt på avstämningskonto, vilket innebär att de inte har rätt att deltaga i emissionen.</w:t>
      </w:r>
    </w:p>
    <w:p w14:paraId="7F40B7C1"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Vid teckning som verkställs på sådan tid att rätt till deltagande i nyemissionen inte uppkommer tillämpas en omräknad teckningskurs och ett omräknat antal aktier som belöper på varje teckningsoption. 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710223E7" w14:textId="77777777" w:rsidTr="00EA5FCC">
        <w:trPr>
          <w:cantSplit/>
        </w:trPr>
        <w:tc>
          <w:tcPr>
            <w:tcW w:w="2410" w:type="dxa"/>
            <w:vMerge w:val="restart"/>
            <w:tcBorders>
              <w:bottom w:val="nil"/>
            </w:tcBorders>
          </w:tcPr>
          <w:p w14:paraId="70D65EC5" w14:textId="77777777" w:rsidR="00305507" w:rsidRPr="00511D76" w:rsidRDefault="00305507" w:rsidP="00EA5FCC">
            <w:pPr>
              <w:rPr>
                <w:rFonts w:ascii="Constantia" w:hAnsi="Constantia"/>
                <w:sz w:val="21"/>
                <w:szCs w:val="21"/>
                <w:lang w:val="sv-SE"/>
              </w:rPr>
            </w:pPr>
          </w:p>
          <w:p w14:paraId="6AFEAEEA" w14:textId="77777777" w:rsidR="00305507" w:rsidRPr="00511D76" w:rsidRDefault="00305507" w:rsidP="00EA5FCC">
            <w:pPr>
              <w:rPr>
                <w:rFonts w:ascii="Constantia" w:hAnsi="Constantia"/>
                <w:sz w:val="21"/>
                <w:szCs w:val="21"/>
                <w:lang w:val="sv-SE"/>
              </w:rPr>
            </w:pPr>
          </w:p>
          <w:p w14:paraId="478930E2" w14:textId="77777777" w:rsidR="00305507" w:rsidRPr="00511D76" w:rsidRDefault="00305507" w:rsidP="00EA5FCC">
            <w:pPr>
              <w:rPr>
                <w:rFonts w:ascii="Constantia" w:hAnsi="Constantia"/>
                <w:sz w:val="21"/>
                <w:szCs w:val="21"/>
                <w:lang w:val="sv-SE"/>
              </w:rPr>
            </w:pPr>
          </w:p>
          <w:p w14:paraId="75251AE6"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2B85F0BA" w14:textId="77777777" w:rsidR="00305507" w:rsidRPr="00511D76" w:rsidRDefault="00305507" w:rsidP="00EA5FCC">
            <w:pPr>
              <w:rPr>
                <w:rFonts w:ascii="Constantia" w:hAnsi="Constantia"/>
                <w:sz w:val="21"/>
                <w:szCs w:val="21"/>
                <w:lang w:val="sv-SE"/>
              </w:rPr>
            </w:pPr>
          </w:p>
          <w:p w14:paraId="4C70DD1F" w14:textId="77777777" w:rsidR="00305507" w:rsidRPr="00511D76" w:rsidRDefault="00305507" w:rsidP="00EA5FCC">
            <w:pPr>
              <w:rPr>
                <w:rFonts w:ascii="Constantia" w:hAnsi="Constantia"/>
                <w:sz w:val="21"/>
                <w:szCs w:val="21"/>
                <w:lang w:val="sv-SE"/>
              </w:rPr>
            </w:pPr>
          </w:p>
          <w:p w14:paraId="20DFC807" w14:textId="77777777" w:rsidR="00305507" w:rsidRPr="00511D76" w:rsidRDefault="00305507" w:rsidP="00EA5FCC">
            <w:pPr>
              <w:rPr>
                <w:rFonts w:ascii="Constantia" w:hAnsi="Constantia"/>
                <w:sz w:val="21"/>
                <w:szCs w:val="21"/>
                <w:lang w:val="sv-SE"/>
              </w:rPr>
            </w:pPr>
          </w:p>
          <w:p w14:paraId="44097F3F"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3B637166"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emissionsbeslutet fastställda teckningstiden (aktiens genomsnittskurs)</w:t>
            </w:r>
          </w:p>
        </w:tc>
      </w:tr>
      <w:tr w:rsidR="00305507" w:rsidRPr="005A69C4" w14:paraId="638BA457" w14:textId="77777777" w:rsidTr="00EA5FCC">
        <w:trPr>
          <w:cantSplit/>
        </w:trPr>
        <w:tc>
          <w:tcPr>
            <w:tcW w:w="2410" w:type="dxa"/>
            <w:vMerge/>
            <w:tcBorders>
              <w:top w:val="nil"/>
              <w:bottom w:val="nil"/>
            </w:tcBorders>
          </w:tcPr>
          <w:p w14:paraId="7A284A8D"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76C10A51" w14:textId="77777777" w:rsidR="00305507" w:rsidRPr="00511D76" w:rsidRDefault="00305507" w:rsidP="00EA5FCC">
            <w:pPr>
              <w:rPr>
                <w:rFonts w:ascii="Constantia" w:hAnsi="Constantia"/>
                <w:sz w:val="21"/>
                <w:szCs w:val="21"/>
                <w:lang w:val="sv-SE"/>
              </w:rPr>
            </w:pPr>
          </w:p>
        </w:tc>
        <w:tc>
          <w:tcPr>
            <w:tcW w:w="4536" w:type="dxa"/>
          </w:tcPr>
          <w:p w14:paraId="66B5B272"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 ökad med det på grundval därav framräknade teoretiska värdet på teckningsrätten</w:t>
            </w:r>
          </w:p>
        </w:tc>
      </w:tr>
    </w:tbl>
    <w:p w14:paraId="7F2C9124" w14:textId="77777777" w:rsidR="00305507" w:rsidRPr="00511D76" w:rsidRDefault="00305507" w:rsidP="00305507">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14CB29CB" w14:textId="77777777" w:rsidTr="00EA5FCC">
        <w:trPr>
          <w:cantSplit/>
        </w:trPr>
        <w:tc>
          <w:tcPr>
            <w:tcW w:w="2410" w:type="dxa"/>
            <w:vMerge w:val="restart"/>
            <w:tcBorders>
              <w:bottom w:val="nil"/>
            </w:tcBorders>
          </w:tcPr>
          <w:p w14:paraId="6BC915BA" w14:textId="77777777" w:rsidR="00305507" w:rsidRPr="00511D76" w:rsidRDefault="00305507" w:rsidP="00EA5FCC">
            <w:pPr>
              <w:rPr>
                <w:rFonts w:ascii="Constantia" w:hAnsi="Constantia"/>
                <w:sz w:val="21"/>
                <w:szCs w:val="21"/>
                <w:lang w:val="sv-SE"/>
              </w:rPr>
            </w:pPr>
          </w:p>
          <w:p w14:paraId="1C535FF5" w14:textId="77777777" w:rsidR="00305507" w:rsidRPr="00511D76" w:rsidRDefault="00305507" w:rsidP="00EA5FCC">
            <w:pPr>
              <w:rPr>
                <w:rFonts w:ascii="Constantia" w:hAnsi="Constantia"/>
                <w:sz w:val="21"/>
                <w:szCs w:val="21"/>
                <w:lang w:val="sv-SE"/>
              </w:rPr>
            </w:pPr>
          </w:p>
          <w:p w14:paraId="4594F652"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7EBA8A17" w14:textId="77777777" w:rsidR="00305507" w:rsidRPr="00511D76" w:rsidRDefault="00305507" w:rsidP="00EA5FCC">
            <w:pPr>
              <w:rPr>
                <w:rFonts w:ascii="Constantia" w:hAnsi="Constantia"/>
                <w:sz w:val="21"/>
                <w:szCs w:val="21"/>
                <w:lang w:val="sv-SE"/>
              </w:rPr>
            </w:pPr>
          </w:p>
          <w:p w14:paraId="5550A08C" w14:textId="77777777" w:rsidR="00305507" w:rsidRPr="00511D76" w:rsidRDefault="00305507" w:rsidP="00EA5FCC">
            <w:pPr>
              <w:rPr>
                <w:rFonts w:ascii="Constantia" w:hAnsi="Constantia"/>
                <w:sz w:val="21"/>
                <w:szCs w:val="21"/>
                <w:lang w:val="sv-SE"/>
              </w:rPr>
            </w:pPr>
          </w:p>
          <w:p w14:paraId="112BEF02" w14:textId="77777777" w:rsidR="00305507" w:rsidRPr="00511D76" w:rsidRDefault="00305507" w:rsidP="00EA5FCC">
            <w:pPr>
              <w:rPr>
                <w:rFonts w:ascii="Constantia" w:hAnsi="Constantia"/>
                <w:sz w:val="21"/>
                <w:szCs w:val="21"/>
                <w:lang w:val="sv-SE"/>
              </w:rPr>
            </w:pPr>
          </w:p>
          <w:p w14:paraId="5D7CD287" w14:textId="77777777" w:rsidR="00305507" w:rsidRPr="00511D76" w:rsidRDefault="00305507" w:rsidP="00EA5FCC">
            <w:pPr>
              <w:rPr>
                <w:rFonts w:ascii="Constantia" w:hAnsi="Constantia"/>
                <w:sz w:val="21"/>
                <w:szCs w:val="21"/>
                <w:lang w:val="sv-SE"/>
              </w:rPr>
            </w:pPr>
          </w:p>
          <w:p w14:paraId="18A564BB"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1C160BB0"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det på grundval därav framräknade teoretiska värdet på teckningsrätten)</w:t>
            </w:r>
          </w:p>
        </w:tc>
      </w:tr>
      <w:tr w:rsidR="00305507" w:rsidRPr="00511D76" w14:paraId="54CD785D" w14:textId="77777777" w:rsidTr="00EA5FCC">
        <w:trPr>
          <w:cantSplit/>
        </w:trPr>
        <w:tc>
          <w:tcPr>
            <w:tcW w:w="2410" w:type="dxa"/>
            <w:vMerge/>
            <w:tcBorders>
              <w:top w:val="nil"/>
              <w:bottom w:val="nil"/>
            </w:tcBorders>
          </w:tcPr>
          <w:p w14:paraId="510F15D4"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4AC551FD" w14:textId="77777777" w:rsidR="00305507" w:rsidRPr="00511D76" w:rsidRDefault="00305507" w:rsidP="00EA5FCC">
            <w:pPr>
              <w:rPr>
                <w:rFonts w:ascii="Constantia" w:hAnsi="Constantia"/>
                <w:sz w:val="21"/>
                <w:szCs w:val="21"/>
                <w:lang w:val="sv-SE"/>
              </w:rPr>
            </w:pPr>
          </w:p>
        </w:tc>
        <w:tc>
          <w:tcPr>
            <w:tcW w:w="4536" w:type="dxa"/>
          </w:tcPr>
          <w:p w14:paraId="0EE726F0"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698F63F2" w14:textId="77777777" w:rsidR="00305507" w:rsidRPr="00511D76" w:rsidRDefault="00305507" w:rsidP="00305507">
      <w:pPr>
        <w:rPr>
          <w:rFonts w:ascii="Constantia" w:hAnsi="Constantia"/>
          <w:sz w:val="21"/>
          <w:szCs w:val="21"/>
          <w:lang w:val="sv-SE"/>
        </w:rPr>
      </w:pPr>
    </w:p>
    <w:p w14:paraId="3CFA24CA"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ska anses motsvara genomsnittet av det för varje handelsdag under teckningstiden framräknade medeltalet av den under dagen noterade högsta och lägsta betalkursen för aktien vid marknadsnotering. I avsaknad av notering av betalkurs </w:t>
      </w:r>
      <w:r w:rsidRPr="00511D76">
        <w:rPr>
          <w:rFonts w:ascii="Constantia" w:hAnsi="Constantia"/>
          <w:sz w:val="21"/>
          <w:szCs w:val="21"/>
          <w:lang w:val="sv-SE"/>
        </w:rPr>
        <w:lastRenderedPageBreak/>
        <w:t>ska i stället den som slutkurs noterade köpkursen ingå i beräkningen. Dag utan notering av vare sig betalkurs eller köpkurs ska inte ingå i beräkningen.</w:t>
      </w:r>
    </w:p>
    <w:p w14:paraId="6362261C" w14:textId="77777777" w:rsidR="00305507" w:rsidRPr="00511D76" w:rsidRDefault="00305507" w:rsidP="00305507">
      <w:pPr>
        <w:ind w:left="851"/>
        <w:rPr>
          <w:rFonts w:ascii="Constantia" w:hAnsi="Constantia"/>
          <w:sz w:val="21"/>
          <w:szCs w:val="21"/>
          <w:lang w:val="sv-SE"/>
        </w:rPr>
      </w:pPr>
      <w:r w:rsidRPr="00511D76">
        <w:rPr>
          <w:rFonts w:ascii="Constantia" w:hAnsi="Constantia"/>
          <w:sz w:val="21"/>
          <w:szCs w:val="21"/>
          <w:lang w:val="sv-SE"/>
        </w:rPr>
        <w:t>Det teoretiska värdet på teckningsrätten framräknas enligt följande formel:</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33479024" w14:textId="77777777" w:rsidTr="00EA5FCC">
        <w:trPr>
          <w:cantSplit/>
        </w:trPr>
        <w:tc>
          <w:tcPr>
            <w:tcW w:w="2410" w:type="dxa"/>
            <w:vMerge w:val="restart"/>
            <w:tcBorders>
              <w:bottom w:val="nil"/>
            </w:tcBorders>
          </w:tcPr>
          <w:p w14:paraId="475CDA03" w14:textId="77777777" w:rsidR="00305507" w:rsidRPr="00511D76" w:rsidRDefault="00305507" w:rsidP="00EA5FCC">
            <w:pPr>
              <w:rPr>
                <w:rFonts w:ascii="Constantia" w:hAnsi="Constantia"/>
                <w:sz w:val="21"/>
                <w:szCs w:val="21"/>
                <w:lang w:val="sv-SE"/>
              </w:rPr>
            </w:pPr>
          </w:p>
          <w:p w14:paraId="502476C3" w14:textId="77777777" w:rsidR="00305507" w:rsidRPr="00511D76" w:rsidRDefault="00305507" w:rsidP="00EA5FCC">
            <w:pPr>
              <w:rPr>
                <w:rFonts w:ascii="Constantia" w:hAnsi="Constantia"/>
                <w:sz w:val="21"/>
                <w:szCs w:val="21"/>
                <w:lang w:val="sv-SE"/>
              </w:rPr>
            </w:pPr>
          </w:p>
          <w:p w14:paraId="21ECF03B" w14:textId="77777777" w:rsidR="00305507" w:rsidRPr="00511D76" w:rsidRDefault="00305507" w:rsidP="00EA5FCC">
            <w:pPr>
              <w:rPr>
                <w:rFonts w:ascii="Constantia" w:hAnsi="Constantia"/>
                <w:sz w:val="21"/>
                <w:szCs w:val="21"/>
                <w:lang w:val="sv-SE"/>
              </w:rPr>
            </w:pPr>
          </w:p>
          <w:p w14:paraId="19C8D5A9"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teckningsrättens värde</w:t>
            </w:r>
          </w:p>
        </w:tc>
        <w:tc>
          <w:tcPr>
            <w:tcW w:w="708" w:type="dxa"/>
            <w:vMerge w:val="restart"/>
            <w:tcBorders>
              <w:bottom w:val="nil"/>
            </w:tcBorders>
          </w:tcPr>
          <w:p w14:paraId="48B98026" w14:textId="77777777" w:rsidR="00305507" w:rsidRPr="00511D76" w:rsidRDefault="00305507" w:rsidP="00EA5FCC">
            <w:pPr>
              <w:rPr>
                <w:rFonts w:ascii="Constantia" w:hAnsi="Constantia"/>
                <w:sz w:val="21"/>
                <w:szCs w:val="21"/>
                <w:lang w:val="sv-SE"/>
              </w:rPr>
            </w:pPr>
          </w:p>
          <w:p w14:paraId="0F75FDC9" w14:textId="77777777" w:rsidR="00305507" w:rsidRPr="00511D76" w:rsidRDefault="00305507" w:rsidP="00EA5FCC">
            <w:pPr>
              <w:rPr>
                <w:rFonts w:ascii="Constantia" w:hAnsi="Constantia"/>
                <w:sz w:val="21"/>
                <w:szCs w:val="21"/>
                <w:lang w:val="sv-SE"/>
              </w:rPr>
            </w:pPr>
          </w:p>
          <w:p w14:paraId="3C95C28A" w14:textId="77777777" w:rsidR="00305507" w:rsidRPr="00511D76" w:rsidRDefault="00305507" w:rsidP="00EA5FCC">
            <w:pPr>
              <w:rPr>
                <w:rFonts w:ascii="Constantia" w:hAnsi="Constantia"/>
                <w:sz w:val="21"/>
                <w:szCs w:val="21"/>
                <w:lang w:val="sv-SE"/>
              </w:rPr>
            </w:pPr>
          </w:p>
          <w:p w14:paraId="5854FCA7"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4F6D684F"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det antal nya aktier som högst kan komma att utges enligt emissionsbeslutet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minus emissionskursen för den nya aktien)</w:t>
            </w:r>
          </w:p>
        </w:tc>
      </w:tr>
      <w:tr w:rsidR="00305507" w:rsidRPr="00511D76" w14:paraId="2D563E99" w14:textId="77777777" w:rsidTr="00EA5FCC">
        <w:trPr>
          <w:cantSplit/>
        </w:trPr>
        <w:tc>
          <w:tcPr>
            <w:tcW w:w="2410" w:type="dxa"/>
            <w:vMerge/>
            <w:tcBorders>
              <w:top w:val="nil"/>
              <w:bottom w:val="nil"/>
            </w:tcBorders>
          </w:tcPr>
          <w:p w14:paraId="5B718F11"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2E8A5EC9" w14:textId="77777777" w:rsidR="00305507" w:rsidRPr="00511D76" w:rsidRDefault="00305507" w:rsidP="00EA5FCC">
            <w:pPr>
              <w:rPr>
                <w:rFonts w:ascii="Constantia" w:hAnsi="Constantia"/>
                <w:sz w:val="21"/>
                <w:szCs w:val="21"/>
                <w:lang w:val="sv-SE"/>
              </w:rPr>
            </w:pPr>
          </w:p>
        </w:tc>
        <w:tc>
          <w:tcPr>
            <w:tcW w:w="4536" w:type="dxa"/>
          </w:tcPr>
          <w:p w14:paraId="0D63162C"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antalet aktier före emissionsbeslutet</w:t>
            </w:r>
          </w:p>
        </w:tc>
      </w:tr>
    </w:tbl>
    <w:p w14:paraId="60AC384A" w14:textId="77777777" w:rsidR="00305507" w:rsidRPr="00511D76" w:rsidRDefault="00305507" w:rsidP="00305507">
      <w:pPr>
        <w:rPr>
          <w:rFonts w:ascii="Constantia" w:hAnsi="Constantia"/>
          <w:sz w:val="21"/>
          <w:szCs w:val="21"/>
          <w:lang w:val="sv-SE"/>
        </w:rPr>
      </w:pPr>
    </w:p>
    <w:p w14:paraId="49F85E60"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Vid omräkning enligt ovan ska bortses från aktier som innehas av bolaget eller bolagets dotterföretag. Uppstår härvid ett negativt värde, ska det teoretiska värdet på teckningsrätten bestämmas till noll.</w:t>
      </w:r>
    </w:p>
    <w:p w14:paraId="58496D81"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teckningstidens utgång och ska tillämpas vid teckning som verkställs därefter.</w:t>
      </w:r>
    </w:p>
    <w:p w14:paraId="13FAC588"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Under tiden till dess att omräknad teckningskurs och omräknat antal aktier fastställts, verkställs teckning endast preliminärt, varvid det antal aktier som varje teckningsoption före omräkning berättigar till teckning av upptas interimistiskt på avstämningskonto. Dessutom noteras särskilt att varje teckningsoption efter omräkning kan berättiga till ytterligare aktier. Slutlig registrering på avstämningskontot sker sedan omräkningarna fastställts. Om bolaget inte är avstämningsbolag verkställs teckning genom att de nya aktierna upptages i aktieboken som interimsaktier. Slutlig registrering i aktieboken sker sedan omräkningarna fastställts.</w:t>
      </w:r>
    </w:p>
    <w:p w14:paraId="1678B9D1" w14:textId="3443E92E"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emission av teckningsoptioner eller konvertibler</w:t>
      </w:r>
      <w:r w:rsidRPr="00511D76">
        <w:rPr>
          <w:rFonts w:ascii="Constantia" w:hAnsi="Constantia"/>
          <w:bCs/>
          <w:sz w:val="21"/>
          <w:szCs w:val="21"/>
          <w:lang w:val="sv-SE"/>
        </w:rPr>
        <w:t xml:space="preserve">, med företrädesrätt för aktieägarna, ska beträffande rätten till deltagande i emissionen för aktie som utgivits vid teckning med utnyttjande av teckningsoption bestämmelserna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_Ref374352126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äga motsvarande tillämpning.</w:t>
      </w:r>
    </w:p>
    <w:p w14:paraId="307D3E60"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Vid teckning som verkställts på sådan tid att rätt till deltagande i emissionen inte uppkommer tillämpas en omräknad teckningskurs och ett omräknat antal aktier som belöper på varje teckningsoption.</w:t>
      </w:r>
    </w:p>
    <w:p w14:paraId="4FCEAC3C"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Omräkningen utföres av bolaget enligt följande formler:</w:t>
      </w:r>
      <w:r w:rsidRPr="00511D76">
        <w:rPr>
          <w:rFonts w:ascii="Constantia" w:hAnsi="Constantia"/>
          <w:sz w:val="21"/>
          <w:szCs w:val="21"/>
          <w:lang w:val="sv-SE"/>
        </w:rPr>
        <w:br w:type="page"/>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58C08F0D" w14:textId="77777777" w:rsidTr="00EA5FCC">
        <w:trPr>
          <w:cantSplit/>
        </w:trPr>
        <w:tc>
          <w:tcPr>
            <w:tcW w:w="2410" w:type="dxa"/>
            <w:vMerge w:val="restart"/>
            <w:tcBorders>
              <w:bottom w:val="nil"/>
            </w:tcBorders>
          </w:tcPr>
          <w:p w14:paraId="46B25EF3" w14:textId="77777777" w:rsidR="00305507" w:rsidRPr="00511D76" w:rsidRDefault="00305507" w:rsidP="00EA5FCC">
            <w:pPr>
              <w:rPr>
                <w:rFonts w:ascii="Constantia" w:hAnsi="Constantia"/>
                <w:sz w:val="21"/>
                <w:szCs w:val="21"/>
                <w:lang w:val="sv-SE"/>
              </w:rPr>
            </w:pPr>
          </w:p>
          <w:p w14:paraId="43F1725C" w14:textId="77777777" w:rsidR="00305507" w:rsidRPr="00511D76" w:rsidRDefault="00305507" w:rsidP="00EA5FCC">
            <w:pPr>
              <w:rPr>
                <w:rFonts w:ascii="Constantia" w:hAnsi="Constantia"/>
                <w:sz w:val="21"/>
                <w:szCs w:val="21"/>
                <w:lang w:val="sv-SE"/>
              </w:rPr>
            </w:pPr>
          </w:p>
          <w:p w14:paraId="20BD0459" w14:textId="77777777" w:rsidR="00305507" w:rsidRPr="00511D76" w:rsidRDefault="00305507" w:rsidP="00EA5FCC">
            <w:pPr>
              <w:rPr>
                <w:rFonts w:ascii="Constantia" w:hAnsi="Constantia"/>
                <w:sz w:val="21"/>
                <w:szCs w:val="21"/>
                <w:lang w:val="sv-SE"/>
              </w:rPr>
            </w:pPr>
          </w:p>
          <w:p w14:paraId="0E5C8468"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0E50347E" w14:textId="77777777" w:rsidR="00305507" w:rsidRPr="00511D76" w:rsidRDefault="00305507" w:rsidP="00EA5FCC">
            <w:pPr>
              <w:rPr>
                <w:rFonts w:ascii="Constantia" w:hAnsi="Constantia"/>
                <w:sz w:val="21"/>
                <w:szCs w:val="21"/>
                <w:lang w:val="sv-SE"/>
              </w:rPr>
            </w:pPr>
          </w:p>
          <w:p w14:paraId="35FA8DC8" w14:textId="77777777" w:rsidR="00305507" w:rsidRPr="00511D76" w:rsidRDefault="00305507" w:rsidP="00EA5FCC">
            <w:pPr>
              <w:rPr>
                <w:rFonts w:ascii="Constantia" w:hAnsi="Constantia"/>
                <w:sz w:val="21"/>
                <w:szCs w:val="21"/>
                <w:lang w:val="sv-SE"/>
              </w:rPr>
            </w:pPr>
          </w:p>
          <w:p w14:paraId="681DFA7C" w14:textId="77777777" w:rsidR="00305507" w:rsidRPr="00511D76" w:rsidRDefault="00305507" w:rsidP="00EA5FCC">
            <w:pPr>
              <w:rPr>
                <w:rFonts w:ascii="Constantia" w:hAnsi="Constantia"/>
                <w:sz w:val="21"/>
                <w:szCs w:val="21"/>
                <w:lang w:val="sv-SE"/>
              </w:rPr>
            </w:pPr>
          </w:p>
          <w:p w14:paraId="611F562A"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0A397169"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emissionsbeslutet fastställda teckningstiden (aktiens genomsnittskurs)</w:t>
            </w:r>
          </w:p>
        </w:tc>
      </w:tr>
      <w:tr w:rsidR="00305507" w:rsidRPr="005A69C4" w14:paraId="318FDA27" w14:textId="77777777" w:rsidTr="00EA5FCC">
        <w:trPr>
          <w:cantSplit/>
        </w:trPr>
        <w:tc>
          <w:tcPr>
            <w:tcW w:w="2410" w:type="dxa"/>
            <w:vMerge/>
            <w:tcBorders>
              <w:top w:val="nil"/>
              <w:bottom w:val="nil"/>
            </w:tcBorders>
          </w:tcPr>
          <w:p w14:paraId="6E3CD19E"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2E4289D1" w14:textId="77777777" w:rsidR="00305507" w:rsidRPr="00511D76" w:rsidRDefault="00305507" w:rsidP="00EA5FCC">
            <w:pPr>
              <w:rPr>
                <w:rFonts w:ascii="Constantia" w:hAnsi="Constantia"/>
                <w:sz w:val="21"/>
                <w:szCs w:val="21"/>
                <w:lang w:val="sv-SE"/>
              </w:rPr>
            </w:pPr>
          </w:p>
        </w:tc>
        <w:tc>
          <w:tcPr>
            <w:tcW w:w="4536" w:type="dxa"/>
          </w:tcPr>
          <w:p w14:paraId="49ADF4A9"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 ökad med teckningsrättens värde</w:t>
            </w:r>
          </w:p>
        </w:tc>
      </w:tr>
    </w:tbl>
    <w:p w14:paraId="76B0CD13" w14:textId="77777777" w:rsidR="00305507" w:rsidRPr="00511D76" w:rsidRDefault="00305507" w:rsidP="00305507">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77ECFFEA" w14:textId="77777777" w:rsidTr="00EA5FCC">
        <w:trPr>
          <w:cantSplit/>
        </w:trPr>
        <w:tc>
          <w:tcPr>
            <w:tcW w:w="2410" w:type="dxa"/>
            <w:vMerge w:val="restart"/>
            <w:tcBorders>
              <w:bottom w:val="nil"/>
            </w:tcBorders>
          </w:tcPr>
          <w:p w14:paraId="77B859F8" w14:textId="77777777" w:rsidR="00305507" w:rsidRPr="00511D76" w:rsidRDefault="00305507" w:rsidP="00EA5FCC">
            <w:pPr>
              <w:rPr>
                <w:rFonts w:ascii="Constantia" w:hAnsi="Constantia"/>
                <w:sz w:val="21"/>
                <w:szCs w:val="21"/>
                <w:lang w:val="sv-SE"/>
              </w:rPr>
            </w:pPr>
          </w:p>
          <w:p w14:paraId="766079E6"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6E3161AA" w14:textId="77777777" w:rsidR="00305507" w:rsidRPr="00511D76" w:rsidRDefault="00305507" w:rsidP="00EA5FCC">
            <w:pPr>
              <w:rPr>
                <w:rFonts w:ascii="Constantia" w:hAnsi="Constantia"/>
                <w:sz w:val="21"/>
                <w:szCs w:val="21"/>
                <w:lang w:val="sv-SE"/>
              </w:rPr>
            </w:pPr>
          </w:p>
          <w:p w14:paraId="777CB35C" w14:textId="77777777" w:rsidR="00305507" w:rsidRPr="00511D76" w:rsidRDefault="00305507" w:rsidP="00EA5FCC">
            <w:pPr>
              <w:rPr>
                <w:rFonts w:ascii="Constantia" w:hAnsi="Constantia"/>
                <w:sz w:val="21"/>
                <w:szCs w:val="21"/>
                <w:lang w:val="sv-SE"/>
              </w:rPr>
            </w:pPr>
          </w:p>
          <w:p w14:paraId="05F9D353" w14:textId="77777777" w:rsidR="00305507" w:rsidRPr="00511D76" w:rsidRDefault="00305507" w:rsidP="00EA5FCC">
            <w:pPr>
              <w:rPr>
                <w:rFonts w:ascii="Constantia" w:hAnsi="Constantia"/>
                <w:sz w:val="21"/>
                <w:szCs w:val="21"/>
                <w:lang w:val="sv-SE"/>
              </w:rPr>
            </w:pPr>
          </w:p>
          <w:p w14:paraId="5C2CD737"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3F493E6F"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teckningsrättens värde)</w:t>
            </w:r>
          </w:p>
        </w:tc>
      </w:tr>
      <w:tr w:rsidR="00305507" w:rsidRPr="00511D76" w14:paraId="6818BC11" w14:textId="77777777" w:rsidTr="00EA5FCC">
        <w:trPr>
          <w:cantSplit/>
        </w:trPr>
        <w:tc>
          <w:tcPr>
            <w:tcW w:w="2410" w:type="dxa"/>
            <w:vMerge/>
            <w:tcBorders>
              <w:top w:val="nil"/>
              <w:bottom w:val="nil"/>
            </w:tcBorders>
          </w:tcPr>
          <w:p w14:paraId="5A229ACF"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7C99D921" w14:textId="77777777" w:rsidR="00305507" w:rsidRPr="00511D76" w:rsidRDefault="00305507" w:rsidP="00EA5FCC">
            <w:pPr>
              <w:rPr>
                <w:rFonts w:ascii="Constantia" w:hAnsi="Constantia"/>
                <w:sz w:val="21"/>
                <w:szCs w:val="21"/>
                <w:lang w:val="sv-SE"/>
              </w:rPr>
            </w:pPr>
          </w:p>
        </w:tc>
        <w:tc>
          <w:tcPr>
            <w:tcW w:w="4536" w:type="dxa"/>
          </w:tcPr>
          <w:p w14:paraId="352BB057"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17F3B670" w14:textId="77777777" w:rsidR="00305507" w:rsidRPr="00511D76" w:rsidRDefault="00305507" w:rsidP="00305507">
      <w:pPr>
        <w:rPr>
          <w:rFonts w:ascii="Constantia" w:hAnsi="Constantia"/>
          <w:sz w:val="21"/>
          <w:szCs w:val="21"/>
          <w:lang w:val="sv-SE"/>
        </w:rPr>
      </w:pPr>
    </w:p>
    <w:p w14:paraId="7BAAAD7E" w14:textId="5F1E94D4"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angivits.</w:t>
      </w:r>
    </w:p>
    <w:p w14:paraId="5DCEAD90"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Teckningsrättens värde ska anses motsvara genomsnittet av det för varje handelsdag under teckningstiden framräknade medeltalet av den under dagen noterade högsta och lägsta betalkursen för teckningsrätten vid marknadsnotering. I avsaknad av notering av betalkurs ska i stället den som slutkurs noterade köpkursen ingå i beräkningen. Dag utan notering av vare sig betalkurs eller köpkurs ska inte ingå i beräkningen.</w:t>
      </w:r>
    </w:p>
    <w:p w14:paraId="5CE551A4"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teckningstidens utgång och ska tillämpas vid teckning som verkställs därefter.</w:t>
      </w:r>
    </w:p>
    <w:p w14:paraId="6479E2BB" w14:textId="4BDD5209"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32FC1E30" w14:textId="59D59880"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Skulle bolaget i andra fall än som avses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_Ref374352239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7.4</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lämna </w:t>
      </w:r>
      <w:r w:rsidRPr="00511D76">
        <w:rPr>
          <w:rFonts w:ascii="Constantia" w:hAnsi="Constantia"/>
          <w:b/>
          <w:bCs/>
          <w:sz w:val="21"/>
          <w:szCs w:val="21"/>
          <w:lang w:val="sv-SE"/>
        </w:rPr>
        <w:t xml:space="preserve">erbjudande till aktieägarna </w:t>
      </w:r>
      <w:r w:rsidRPr="00511D76">
        <w:rPr>
          <w:rFonts w:ascii="Constantia" w:hAnsi="Constantia"/>
          <w:bCs/>
          <w:sz w:val="21"/>
          <w:szCs w:val="21"/>
          <w:lang w:val="sv-SE"/>
        </w:rPr>
        <w:t>att, med företrädesrätt enligt principerna i 13 kap 1 § första stycket aktiebolagslagen eller bolagsordningen, av bolaget förvärva värdepapper eller rättighet av något slag eller besluta att, enligt ovan nämnda principer, till aktieägarna utdela sådana värdepapper eller rättigheter utan vederlag (erbjudandet), ska vid teckning som påkallas på sådan tid att därigenom erhållen aktie inte medför rätt till deltagande i erbjudandet tillämpas en omräknad teckningskurs och ett omräknat antal aktier som belöper på varje teckningsoption. Omräkningen ska utföras av bolaget enligt följande formler:</w:t>
      </w:r>
    </w:p>
    <w:p w14:paraId="0D1EF3C1" w14:textId="77777777" w:rsidR="00305507" w:rsidRPr="00511D76" w:rsidRDefault="00305507" w:rsidP="00305507">
      <w:pPr>
        <w:rPr>
          <w:rFonts w:ascii="Constantia" w:hAnsi="Constantia"/>
          <w:sz w:val="21"/>
          <w:szCs w:val="21"/>
          <w:lang w:val="sv-SE"/>
        </w:rPr>
      </w:pPr>
      <w:r w:rsidRPr="00511D76">
        <w:rPr>
          <w:rFonts w:ascii="Constantia" w:hAnsi="Constantia"/>
          <w:sz w:val="21"/>
          <w:szCs w:val="21"/>
          <w:lang w:val="sv-SE"/>
        </w:rPr>
        <w:br w:type="page"/>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44407915" w14:textId="77777777" w:rsidTr="00EA5FCC">
        <w:trPr>
          <w:cantSplit/>
        </w:trPr>
        <w:tc>
          <w:tcPr>
            <w:tcW w:w="2410" w:type="dxa"/>
            <w:vMerge w:val="restart"/>
            <w:tcBorders>
              <w:bottom w:val="nil"/>
            </w:tcBorders>
          </w:tcPr>
          <w:p w14:paraId="7779DE32" w14:textId="77777777" w:rsidR="00305507" w:rsidRPr="00511D76" w:rsidRDefault="00305507" w:rsidP="00EA5FCC">
            <w:pPr>
              <w:rPr>
                <w:rFonts w:ascii="Constantia" w:hAnsi="Constantia"/>
                <w:sz w:val="21"/>
                <w:szCs w:val="21"/>
                <w:lang w:val="sv-SE"/>
              </w:rPr>
            </w:pPr>
          </w:p>
          <w:p w14:paraId="194E0F04" w14:textId="77777777" w:rsidR="00305507" w:rsidRPr="00511D76" w:rsidRDefault="00305507" w:rsidP="00EA5FCC">
            <w:pPr>
              <w:rPr>
                <w:rFonts w:ascii="Constantia" w:hAnsi="Constantia"/>
                <w:sz w:val="21"/>
                <w:szCs w:val="21"/>
                <w:lang w:val="sv-SE"/>
              </w:rPr>
            </w:pPr>
          </w:p>
          <w:p w14:paraId="62A2C0D4" w14:textId="77777777" w:rsidR="00305507" w:rsidRPr="00511D76" w:rsidRDefault="00305507" w:rsidP="00EA5FCC">
            <w:pPr>
              <w:rPr>
                <w:rFonts w:ascii="Constantia" w:hAnsi="Constantia"/>
                <w:sz w:val="21"/>
                <w:szCs w:val="21"/>
                <w:lang w:val="sv-SE"/>
              </w:rPr>
            </w:pPr>
          </w:p>
          <w:p w14:paraId="18CC5D95"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732EEB6D" w14:textId="77777777" w:rsidR="00305507" w:rsidRPr="00511D76" w:rsidRDefault="00305507" w:rsidP="00EA5FCC">
            <w:pPr>
              <w:rPr>
                <w:rFonts w:ascii="Constantia" w:hAnsi="Constantia"/>
                <w:sz w:val="21"/>
                <w:szCs w:val="21"/>
                <w:lang w:val="sv-SE"/>
              </w:rPr>
            </w:pPr>
          </w:p>
          <w:p w14:paraId="6A0AADAE" w14:textId="77777777" w:rsidR="00305507" w:rsidRPr="00511D76" w:rsidRDefault="00305507" w:rsidP="00EA5FCC">
            <w:pPr>
              <w:rPr>
                <w:rFonts w:ascii="Constantia" w:hAnsi="Constantia"/>
                <w:sz w:val="21"/>
                <w:szCs w:val="21"/>
                <w:lang w:val="sv-SE"/>
              </w:rPr>
            </w:pPr>
          </w:p>
          <w:p w14:paraId="36B5DA6E" w14:textId="77777777" w:rsidR="00305507" w:rsidRPr="00511D76" w:rsidRDefault="00305507" w:rsidP="00EA5FCC">
            <w:pPr>
              <w:rPr>
                <w:rFonts w:ascii="Constantia" w:hAnsi="Constantia"/>
                <w:sz w:val="21"/>
                <w:szCs w:val="21"/>
                <w:lang w:val="sv-SE"/>
              </w:rPr>
            </w:pPr>
          </w:p>
          <w:p w14:paraId="79898F37"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2D482858"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den i erbjudandet fastställda anmälningstiden (aktiens genomsnittskurs)</w:t>
            </w:r>
          </w:p>
        </w:tc>
      </w:tr>
      <w:tr w:rsidR="00305507" w:rsidRPr="005A69C4" w14:paraId="51C2E1CC" w14:textId="77777777" w:rsidTr="00EA5FCC">
        <w:trPr>
          <w:cantSplit/>
        </w:trPr>
        <w:tc>
          <w:tcPr>
            <w:tcW w:w="2410" w:type="dxa"/>
            <w:vMerge/>
            <w:tcBorders>
              <w:top w:val="nil"/>
              <w:bottom w:val="nil"/>
            </w:tcBorders>
          </w:tcPr>
          <w:p w14:paraId="7871EE8C"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45D95B7B" w14:textId="77777777" w:rsidR="00305507" w:rsidRPr="00511D76" w:rsidRDefault="00305507" w:rsidP="00EA5FCC">
            <w:pPr>
              <w:rPr>
                <w:rFonts w:ascii="Constantia" w:hAnsi="Constantia"/>
                <w:sz w:val="21"/>
                <w:szCs w:val="21"/>
                <w:lang w:val="sv-SE"/>
              </w:rPr>
            </w:pPr>
          </w:p>
        </w:tc>
        <w:tc>
          <w:tcPr>
            <w:tcW w:w="4536" w:type="dxa"/>
          </w:tcPr>
          <w:p w14:paraId="3E9769C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 ökad med värdet av rätten till deltagande i erbjudandet (inköpsrättens värde)</w:t>
            </w:r>
          </w:p>
        </w:tc>
      </w:tr>
    </w:tbl>
    <w:p w14:paraId="3C5D2068" w14:textId="77777777" w:rsidR="00305507" w:rsidRPr="00511D76" w:rsidRDefault="00305507" w:rsidP="00305507">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5297887F" w14:textId="77777777" w:rsidTr="00EA5FCC">
        <w:trPr>
          <w:cantSplit/>
        </w:trPr>
        <w:tc>
          <w:tcPr>
            <w:tcW w:w="2410" w:type="dxa"/>
            <w:vMerge w:val="restart"/>
            <w:tcBorders>
              <w:bottom w:val="nil"/>
            </w:tcBorders>
          </w:tcPr>
          <w:p w14:paraId="5BB112B1" w14:textId="77777777" w:rsidR="00305507" w:rsidRPr="00511D76" w:rsidRDefault="00305507" w:rsidP="00EA5FCC">
            <w:pPr>
              <w:rPr>
                <w:rFonts w:ascii="Constantia" w:hAnsi="Constantia"/>
                <w:sz w:val="21"/>
                <w:szCs w:val="21"/>
                <w:lang w:val="sv-SE"/>
              </w:rPr>
            </w:pPr>
          </w:p>
          <w:p w14:paraId="3326F322"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784A293A" w14:textId="77777777" w:rsidR="00305507" w:rsidRPr="00511D76" w:rsidRDefault="00305507" w:rsidP="00EA5FCC">
            <w:pPr>
              <w:rPr>
                <w:rFonts w:ascii="Constantia" w:hAnsi="Constantia"/>
                <w:sz w:val="21"/>
                <w:szCs w:val="21"/>
                <w:lang w:val="sv-SE"/>
              </w:rPr>
            </w:pPr>
          </w:p>
          <w:p w14:paraId="501C9A05" w14:textId="77777777" w:rsidR="00305507" w:rsidRPr="00511D76" w:rsidRDefault="00305507" w:rsidP="00EA5FCC">
            <w:pPr>
              <w:rPr>
                <w:rFonts w:ascii="Constantia" w:hAnsi="Constantia"/>
                <w:sz w:val="21"/>
                <w:szCs w:val="21"/>
                <w:lang w:val="sv-SE"/>
              </w:rPr>
            </w:pPr>
          </w:p>
          <w:p w14:paraId="744D86B5" w14:textId="77777777" w:rsidR="00305507" w:rsidRPr="00511D76" w:rsidRDefault="00305507" w:rsidP="00EA5FCC">
            <w:pPr>
              <w:rPr>
                <w:rFonts w:ascii="Constantia" w:hAnsi="Constantia"/>
                <w:sz w:val="21"/>
                <w:szCs w:val="21"/>
                <w:lang w:val="sv-SE"/>
              </w:rPr>
            </w:pPr>
          </w:p>
          <w:p w14:paraId="5D35C63D"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7302EEF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inköpsrättens värde)</w:t>
            </w:r>
          </w:p>
        </w:tc>
      </w:tr>
      <w:tr w:rsidR="00305507" w:rsidRPr="00511D76" w14:paraId="3AF385AB" w14:textId="77777777" w:rsidTr="00EA5FCC">
        <w:trPr>
          <w:cantSplit/>
        </w:trPr>
        <w:tc>
          <w:tcPr>
            <w:tcW w:w="2410" w:type="dxa"/>
            <w:vMerge/>
            <w:tcBorders>
              <w:top w:val="nil"/>
              <w:bottom w:val="nil"/>
            </w:tcBorders>
          </w:tcPr>
          <w:p w14:paraId="1A5C64A7"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658E1F73" w14:textId="77777777" w:rsidR="00305507" w:rsidRPr="00511D76" w:rsidRDefault="00305507" w:rsidP="00EA5FCC">
            <w:pPr>
              <w:rPr>
                <w:rFonts w:ascii="Constantia" w:hAnsi="Constantia"/>
                <w:sz w:val="21"/>
                <w:szCs w:val="21"/>
                <w:lang w:val="sv-SE"/>
              </w:rPr>
            </w:pPr>
          </w:p>
        </w:tc>
        <w:tc>
          <w:tcPr>
            <w:tcW w:w="4536" w:type="dxa"/>
          </w:tcPr>
          <w:p w14:paraId="1859753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2B5BC92A" w14:textId="77777777" w:rsidR="00305507" w:rsidRPr="00511D76" w:rsidRDefault="00305507" w:rsidP="00305507">
      <w:pPr>
        <w:rPr>
          <w:rFonts w:ascii="Constantia" w:hAnsi="Constantia"/>
          <w:sz w:val="21"/>
          <w:szCs w:val="21"/>
          <w:lang w:val="sv-SE"/>
        </w:rPr>
      </w:pPr>
    </w:p>
    <w:p w14:paraId="7B411424" w14:textId="5BAD7AB0"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angivits.</w:t>
      </w:r>
    </w:p>
    <w:p w14:paraId="0AAE98A6"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För det fall att aktieägarna erhållit inköpsrätter och handel med dessa ägt rum, ska värdet av rätten till deltagande i erbjudandet anses motsvara inköpsrättens värde. Inköpsrättens värde ska härvid anses motsvara genomsnittet av det för varje handelsdag under anmälningstiden framräknade medeltalet av den under dagen noterade högsta och lägsta betalkursen för inköpsrätterna vid marknadsnotering. I avsaknad av notering av betalkurs ska i stället den som slutkurs noterade köpkursen ingå i beräkningen. Dag utan notering av vare sig betalkurs eller köpkurs ska inte ingå i beräkningen.</w:t>
      </w:r>
    </w:p>
    <w:p w14:paraId="6722DD9C" w14:textId="56E3E660"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För det </w:t>
      </w:r>
      <w:proofErr w:type="gramStart"/>
      <w:r w:rsidRPr="00511D76">
        <w:rPr>
          <w:rFonts w:ascii="Constantia" w:hAnsi="Constantia"/>
          <w:sz w:val="21"/>
          <w:szCs w:val="21"/>
          <w:lang w:val="sv-SE"/>
        </w:rPr>
        <w:t>fall aktieägarna</w:t>
      </w:r>
      <w:proofErr w:type="gramEnd"/>
      <w:r w:rsidRPr="00511D76">
        <w:rPr>
          <w:rFonts w:ascii="Constantia" w:hAnsi="Constantia"/>
          <w:sz w:val="21"/>
          <w:szCs w:val="21"/>
          <w:lang w:val="sv-SE"/>
        </w:rPr>
        <w:t xml:space="preserve"> inte erhållit inköpsrätter eller eljest sådan handel med inköpsrätter som avses i föregående stycke inte ägt rum, ska omräkning av teckningskursen och antal aktier ske med tillämpning så långt som möjligt av de principer som anges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varvid följande ska gälla. Om marknadsnotering sker av de värdepapper eller rättigheter som erbjuds aktieägarna, ska värdet av rätten till deltagande i erbjudandet anses motsvara genomsnittet av det för varje handelsdag under 25 handelsdagar från och med första dag för marknadsnotering framräknade medeltalet av den under dagen noterade högsta och lägsta betalkursen vid affärer i dessa värdepapper eller rättigheter vid marknadsplatsen, i förekommande fall minskat med det vederlag som betalats för dessa i samband med erbjudandet. I avsaknad av notering av betalkurs ska i stället den som slutkurs noterade köpkursen ingå i beräkningen. Dag utan notering av vare sig betalkurs eller köpkurs ska inte ingå i beräkningen. Vid omräkning av teckningskursen och antal aktier enligt detta stycke, ska nämnda period om 25 handelsdagar anses motsvara den i erbjudandet fastställda anmälningstiden enligt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w:t>
      </w:r>
    </w:p>
    <w:p w14:paraId="3F9CAA8D"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Om marknadsnotering inte sker av de värdepapper eller rättigheter som erbjuds aktieägarna, ska värdet av rätten till deltagande i erbjudandet så långt möjligt fastställas med ledning av den marknadsvärdesförändring avseende bolagets aktier som kan bedömas ha uppkommit till följd av erbjudandet.</w:t>
      </w:r>
    </w:p>
    <w:p w14:paraId="7847A6E1"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snarast möjligt efter det att värdet av rätten till deltagande i erbjudandet kunnat beräknas och ska tillämpas vid teckning som verkställs efter det att sådant fastställande skett.</w:t>
      </w:r>
    </w:p>
    <w:p w14:paraId="6FDA06C3" w14:textId="14730BFB"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lastRenderedPageBreak/>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1A425EF4"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Genomför bolaget en </w:t>
      </w:r>
      <w:r w:rsidRPr="00511D76">
        <w:rPr>
          <w:rFonts w:ascii="Constantia" w:hAnsi="Constantia"/>
          <w:b/>
          <w:bCs/>
          <w:sz w:val="21"/>
          <w:szCs w:val="21"/>
          <w:lang w:val="sv-SE"/>
        </w:rPr>
        <w:t>nyemission eller emission av teckningsoptioner eller konvertibler</w:t>
      </w:r>
      <w:r w:rsidRPr="00511D76">
        <w:rPr>
          <w:rFonts w:ascii="Constantia" w:hAnsi="Constantia"/>
          <w:bCs/>
          <w:sz w:val="21"/>
          <w:szCs w:val="21"/>
          <w:lang w:val="sv-SE"/>
        </w:rPr>
        <w:t>, med företrädesrätt för aktieägarna, äger bolaget besluta att ge samtliga innehavare av teckningsoptioner samma företrädesrätt som enligt beslutet tillkommer aktieägarna. Därvid ska varje innehavare av teckningsoptioner, oaktat sålunda att teckning inte verkställts, anses vara ägare till det antal aktier som innehavaren av teckningsoptioner skulle ha erhållit, om teckning verkställts efter den teckningskurs som gällde vid tidpunkten för beslutet om emission.</w:t>
      </w:r>
    </w:p>
    <w:p w14:paraId="7F4170B5" w14:textId="281316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Skulle bolaget besluta att till aktieägarna rikta ett sådant erbjudande som avses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ska vad i föregående stycke sagts äga motsvarande tillämpning, dock att det antal aktier som innehavaren av teckningsoptioner ska anses vara ägare till i sådant fall ska fastställas efter den teckningskurs som gällde vid tidpunkten för beslutet om erbjudande.</w:t>
      </w:r>
    </w:p>
    <w:p w14:paraId="0C8DC731" w14:textId="06ED99FF"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Om bolaget skulle besluta att ge innehavarna av teckningsoptioner företrädesrätt i enlighet med bestämmelserna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_Ref374353217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7.6</w:t>
      </w:r>
      <w:r w:rsidRPr="00511D76">
        <w:rPr>
          <w:rFonts w:ascii="Constantia" w:hAnsi="Constantia"/>
          <w:sz w:val="21"/>
          <w:szCs w:val="21"/>
          <w:lang w:val="sv-SE"/>
        </w:rPr>
        <w:fldChar w:fldCharType="end"/>
      </w:r>
      <w:r w:rsidRPr="00511D76">
        <w:rPr>
          <w:rFonts w:ascii="Constantia" w:hAnsi="Constantia"/>
          <w:sz w:val="21"/>
          <w:szCs w:val="21"/>
          <w:lang w:val="sv-SE"/>
        </w:rPr>
        <w:t xml:space="preserve">, ska någon omräkning enligt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_Ref374352239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7.4</w:t>
      </w:r>
      <w:r w:rsidRPr="00511D76">
        <w:rPr>
          <w:rFonts w:ascii="Constantia" w:hAnsi="Constantia"/>
          <w:sz w:val="21"/>
          <w:szCs w:val="21"/>
          <w:lang w:val="sv-SE"/>
        </w:rPr>
        <w:fldChar w:fldCharType="end"/>
      </w:r>
      <w:r w:rsidRPr="00511D76">
        <w:rPr>
          <w:rFonts w:ascii="Constantia" w:hAnsi="Constantia"/>
          <w:sz w:val="21"/>
          <w:szCs w:val="21"/>
          <w:lang w:val="sv-SE"/>
        </w:rPr>
        <w:t xml:space="preserve"> eller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_Ref374352332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7.5</w:t>
      </w:r>
      <w:r w:rsidRPr="00511D76">
        <w:rPr>
          <w:rFonts w:ascii="Constantia" w:hAnsi="Constantia"/>
          <w:sz w:val="21"/>
          <w:szCs w:val="21"/>
          <w:lang w:val="sv-SE"/>
        </w:rPr>
        <w:fldChar w:fldCharType="end"/>
      </w:r>
      <w:r w:rsidRPr="00511D76">
        <w:rPr>
          <w:rFonts w:ascii="Constantia" w:hAnsi="Constantia"/>
          <w:sz w:val="21"/>
          <w:szCs w:val="21"/>
          <w:lang w:val="sv-SE"/>
        </w:rPr>
        <w:t xml:space="preserve"> av teckningskursen och det antal aktier som belöper på varje teckningsoption inte äga rum.</w:t>
      </w:r>
    </w:p>
    <w:p w14:paraId="361F6AF5"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Beslutas om </w:t>
      </w:r>
      <w:r w:rsidRPr="00511D76">
        <w:rPr>
          <w:rFonts w:ascii="Constantia" w:hAnsi="Constantia"/>
          <w:b/>
          <w:bCs/>
          <w:sz w:val="21"/>
          <w:szCs w:val="21"/>
          <w:lang w:val="sv-SE"/>
        </w:rPr>
        <w:t>kontant</w:t>
      </w:r>
      <w:r w:rsidRPr="00511D76">
        <w:rPr>
          <w:rFonts w:ascii="Constantia" w:hAnsi="Constantia"/>
          <w:bCs/>
          <w:sz w:val="21"/>
          <w:szCs w:val="21"/>
          <w:lang w:val="sv-SE"/>
        </w:rPr>
        <w:t xml:space="preserve"> </w:t>
      </w:r>
      <w:r w:rsidRPr="00511D76">
        <w:rPr>
          <w:rFonts w:ascii="Constantia" w:hAnsi="Constantia"/>
          <w:b/>
          <w:bCs/>
          <w:sz w:val="21"/>
          <w:szCs w:val="21"/>
          <w:lang w:val="sv-SE"/>
        </w:rPr>
        <w:t>utdelning</w:t>
      </w:r>
      <w:r w:rsidRPr="00511D76">
        <w:rPr>
          <w:rFonts w:ascii="Constantia" w:hAnsi="Constantia"/>
          <w:bCs/>
          <w:sz w:val="21"/>
          <w:szCs w:val="21"/>
          <w:lang w:val="sv-SE"/>
        </w:rPr>
        <w:t xml:space="preserve"> till aktieägarna innebärande att dessa erhåller utdelning som, tillsammans med andra under samma räkenskapsår utbetalda utdelningar, överstiger 15 procent av aktiens genomsnittskurs under en period om 25 handelsdagar närmast före den dag då styrelsen för bolaget offentliggör sin avsikt att till bolagsstämman lämna förslag om sådan utdelning, ska, vid teckning som påkallas på sådan tid att därigenom erhållen aktie inte medför rätt till erhållande av sådan utdelning, tillämpas en omräknad teckningskurs och ett omräknat antal aktier som varje teckningsoption ger rätt att teckna. Omräkningen ska baseras på den del av den sammanlagda utdelningen som överstiger 15 procent av aktiernas genomsnittskurs under ovan nämnd period (extraordinär utdelning). </w:t>
      </w:r>
    </w:p>
    <w:p w14:paraId="6E570FC5" w14:textId="77777777" w:rsidR="00305507" w:rsidRPr="00511D76" w:rsidRDefault="00305507" w:rsidP="00305507">
      <w:pPr>
        <w:ind w:left="131" w:firstLine="720"/>
        <w:rPr>
          <w:rFonts w:ascii="Constantia" w:hAnsi="Constantia"/>
          <w:sz w:val="21"/>
          <w:szCs w:val="21"/>
          <w:lang w:val="sv-SE"/>
        </w:rPr>
      </w:pPr>
      <w:r w:rsidRPr="00511D76">
        <w:rPr>
          <w:rFonts w:ascii="Constantia" w:hAnsi="Constantia"/>
          <w:sz w:val="21"/>
          <w:szCs w:val="21"/>
          <w:lang w:val="sv-SE"/>
        </w:rPr>
        <w:t>Omräkningen utföres av bolaget enligt följande formler:</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797060CD" w14:textId="77777777" w:rsidTr="00EA5FCC">
        <w:trPr>
          <w:cantSplit/>
        </w:trPr>
        <w:tc>
          <w:tcPr>
            <w:tcW w:w="2410" w:type="dxa"/>
            <w:vMerge w:val="restart"/>
            <w:tcBorders>
              <w:bottom w:val="nil"/>
            </w:tcBorders>
          </w:tcPr>
          <w:p w14:paraId="1D04DF72" w14:textId="77777777" w:rsidR="00305507" w:rsidRPr="00511D76" w:rsidRDefault="00305507" w:rsidP="00EA5FCC">
            <w:pPr>
              <w:rPr>
                <w:rFonts w:ascii="Constantia" w:hAnsi="Constantia"/>
                <w:sz w:val="21"/>
                <w:szCs w:val="21"/>
                <w:lang w:val="sv-SE"/>
              </w:rPr>
            </w:pPr>
          </w:p>
          <w:p w14:paraId="5EFCDB06" w14:textId="77777777" w:rsidR="00305507" w:rsidRPr="00511D76" w:rsidRDefault="00305507" w:rsidP="00EA5FCC">
            <w:pPr>
              <w:rPr>
                <w:rFonts w:ascii="Constantia" w:hAnsi="Constantia"/>
                <w:sz w:val="21"/>
                <w:szCs w:val="21"/>
                <w:lang w:val="sv-SE"/>
              </w:rPr>
            </w:pPr>
          </w:p>
          <w:p w14:paraId="256B6161" w14:textId="77777777" w:rsidR="00305507" w:rsidRPr="00511D76" w:rsidRDefault="00305507" w:rsidP="00EA5FCC">
            <w:pPr>
              <w:rPr>
                <w:rFonts w:ascii="Constantia" w:hAnsi="Constantia"/>
                <w:sz w:val="21"/>
                <w:szCs w:val="21"/>
                <w:lang w:val="sv-SE"/>
              </w:rPr>
            </w:pPr>
          </w:p>
          <w:p w14:paraId="238384CE" w14:textId="77777777" w:rsidR="00305507" w:rsidRPr="00511D76" w:rsidRDefault="00305507" w:rsidP="00EA5FCC">
            <w:pPr>
              <w:rPr>
                <w:rFonts w:ascii="Constantia" w:hAnsi="Constantia"/>
                <w:sz w:val="21"/>
                <w:szCs w:val="21"/>
                <w:lang w:val="sv-SE"/>
              </w:rPr>
            </w:pPr>
          </w:p>
          <w:p w14:paraId="078AA004" w14:textId="77777777" w:rsidR="00305507" w:rsidRPr="00511D76" w:rsidRDefault="00305507" w:rsidP="00EA5FCC">
            <w:pPr>
              <w:rPr>
                <w:rFonts w:ascii="Constantia" w:hAnsi="Constantia"/>
                <w:sz w:val="21"/>
                <w:szCs w:val="21"/>
                <w:lang w:val="sv-SE"/>
              </w:rPr>
            </w:pPr>
          </w:p>
          <w:p w14:paraId="6C297060"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708" w:type="dxa"/>
            <w:vMerge w:val="restart"/>
            <w:tcBorders>
              <w:bottom w:val="nil"/>
            </w:tcBorders>
          </w:tcPr>
          <w:p w14:paraId="0CC8F230" w14:textId="77777777" w:rsidR="00305507" w:rsidRPr="00511D76" w:rsidRDefault="00305507" w:rsidP="00EA5FCC">
            <w:pPr>
              <w:rPr>
                <w:rFonts w:ascii="Constantia" w:hAnsi="Constantia"/>
                <w:sz w:val="21"/>
                <w:szCs w:val="21"/>
                <w:lang w:val="sv-SE"/>
              </w:rPr>
            </w:pPr>
          </w:p>
          <w:p w14:paraId="13FFD0B7" w14:textId="77777777" w:rsidR="00305507" w:rsidRPr="00511D76" w:rsidRDefault="00305507" w:rsidP="00EA5FCC">
            <w:pPr>
              <w:rPr>
                <w:rFonts w:ascii="Constantia" w:hAnsi="Constantia"/>
                <w:sz w:val="21"/>
                <w:szCs w:val="21"/>
                <w:lang w:val="sv-SE"/>
              </w:rPr>
            </w:pPr>
          </w:p>
          <w:p w14:paraId="57F6B593" w14:textId="77777777" w:rsidR="00305507" w:rsidRPr="00511D76" w:rsidRDefault="00305507" w:rsidP="00EA5FCC">
            <w:pPr>
              <w:rPr>
                <w:rFonts w:ascii="Constantia" w:hAnsi="Constantia"/>
                <w:sz w:val="21"/>
                <w:szCs w:val="21"/>
                <w:lang w:val="sv-SE"/>
              </w:rPr>
            </w:pPr>
          </w:p>
          <w:p w14:paraId="2EA0B1FA" w14:textId="77777777" w:rsidR="00305507" w:rsidRPr="00511D76" w:rsidRDefault="00305507" w:rsidP="00EA5FCC">
            <w:pPr>
              <w:rPr>
                <w:rFonts w:ascii="Constantia" w:hAnsi="Constantia"/>
                <w:sz w:val="21"/>
                <w:szCs w:val="21"/>
                <w:lang w:val="sv-SE"/>
              </w:rPr>
            </w:pPr>
          </w:p>
          <w:p w14:paraId="65D89B09" w14:textId="77777777" w:rsidR="00305507" w:rsidRPr="00511D76" w:rsidRDefault="00305507" w:rsidP="00EA5FCC">
            <w:pPr>
              <w:rPr>
                <w:rFonts w:ascii="Constantia" w:hAnsi="Constantia"/>
                <w:sz w:val="21"/>
                <w:szCs w:val="21"/>
                <w:lang w:val="sv-SE"/>
              </w:rPr>
            </w:pPr>
          </w:p>
          <w:p w14:paraId="41C09298"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13C4A165"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en period om 25 handelsdagar räknat från och med den dag då aktien noteras utan rätt till extraordinär utdelning (aktiens genomsnittskurs)</w:t>
            </w:r>
          </w:p>
        </w:tc>
      </w:tr>
      <w:tr w:rsidR="00305507" w:rsidRPr="005A69C4" w14:paraId="2FB79EF6" w14:textId="77777777" w:rsidTr="00EA5FCC">
        <w:trPr>
          <w:cantSplit/>
        </w:trPr>
        <w:tc>
          <w:tcPr>
            <w:tcW w:w="2410" w:type="dxa"/>
            <w:vMerge/>
            <w:tcBorders>
              <w:top w:val="nil"/>
              <w:bottom w:val="nil"/>
            </w:tcBorders>
          </w:tcPr>
          <w:p w14:paraId="673E92C1"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6690E0BC" w14:textId="77777777" w:rsidR="00305507" w:rsidRPr="00511D76" w:rsidRDefault="00305507" w:rsidP="00EA5FCC">
            <w:pPr>
              <w:rPr>
                <w:rFonts w:ascii="Constantia" w:hAnsi="Constantia"/>
                <w:sz w:val="21"/>
                <w:szCs w:val="21"/>
                <w:lang w:val="sv-SE"/>
              </w:rPr>
            </w:pPr>
          </w:p>
        </w:tc>
        <w:tc>
          <w:tcPr>
            <w:tcW w:w="4536" w:type="dxa"/>
          </w:tcPr>
          <w:p w14:paraId="5F0A7858"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 ökad med den extraordinära utdelning som utbetalas per aktie</w:t>
            </w:r>
          </w:p>
        </w:tc>
      </w:tr>
    </w:tbl>
    <w:p w14:paraId="325A18C9" w14:textId="77777777" w:rsidR="00305507" w:rsidRPr="00511D76" w:rsidRDefault="00305507" w:rsidP="00305507">
      <w:pPr>
        <w:rPr>
          <w:rFonts w:ascii="Constantia" w:hAnsi="Constantia"/>
          <w:sz w:val="21"/>
          <w:szCs w:val="21"/>
          <w:lang w:val="sv-SE"/>
        </w:rPr>
      </w:pP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410"/>
        <w:gridCol w:w="708"/>
        <w:gridCol w:w="4536"/>
      </w:tblGrid>
      <w:tr w:rsidR="00305507" w:rsidRPr="005A69C4" w14:paraId="3EF51136" w14:textId="77777777" w:rsidTr="00EA5FCC">
        <w:trPr>
          <w:cantSplit/>
        </w:trPr>
        <w:tc>
          <w:tcPr>
            <w:tcW w:w="2410" w:type="dxa"/>
            <w:vMerge w:val="restart"/>
            <w:tcBorders>
              <w:bottom w:val="nil"/>
            </w:tcBorders>
          </w:tcPr>
          <w:p w14:paraId="4575B38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br w:type="page"/>
            </w:r>
          </w:p>
          <w:p w14:paraId="4F7634F0" w14:textId="77777777" w:rsidR="00305507" w:rsidRPr="00511D76" w:rsidRDefault="00305507" w:rsidP="00EA5FCC">
            <w:pPr>
              <w:rPr>
                <w:rFonts w:ascii="Constantia" w:hAnsi="Constantia"/>
                <w:sz w:val="21"/>
                <w:szCs w:val="21"/>
                <w:lang w:val="sv-SE"/>
              </w:rPr>
            </w:pPr>
          </w:p>
          <w:p w14:paraId="04D9B9AD"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708" w:type="dxa"/>
            <w:vMerge w:val="restart"/>
            <w:tcBorders>
              <w:bottom w:val="nil"/>
            </w:tcBorders>
          </w:tcPr>
          <w:p w14:paraId="2FB4D733" w14:textId="77777777" w:rsidR="00305507" w:rsidRPr="00511D76" w:rsidRDefault="00305507" w:rsidP="00EA5FCC">
            <w:pPr>
              <w:rPr>
                <w:rFonts w:ascii="Constantia" w:hAnsi="Constantia"/>
                <w:sz w:val="21"/>
                <w:szCs w:val="21"/>
                <w:lang w:val="sv-SE"/>
              </w:rPr>
            </w:pPr>
          </w:p>
          <w:p w14:paraId="47B07F97" w14:textId="77777777" w:rsidR="00305507" w:rsidRPr="00511D76" w:rsidRDefault="00305507" w:rsidP="00EA5FCC">
            <w:pPr>
              <w:rPr>
                <w:rFonts w:ascii="Constantia" w:hAnsi="Constantia"/>
                <w:sz w:val="21"/>
                <w:szCs w:val="21"/>
                <w:lang w:val="sv-SE"/>
              </w:rPr>
            </w:pPr>
          </w:p>
          <w:p w14:paraId="591BA94F" w14:textId="77777777" w:rsidR="00305507" w:rsidRPr="00511D76" w:rsidRDefault="00305507" w:rsidP="00EA5FCC">
            <w:pPr>
              <w:rPr>
                <w:rFonts w:ascii="Constantia" w:hAnsi="Constantia"/>
                <w:sz w:val="21"/>
                <w:szCs w:val="21"/>
                <w:lang w:val="sv-SE"/>
              </w:rPr>
            </w:pPr>
          </w:p>
          <w:p w14:paraId="153B134B" w14:textId="77777777" w:rsidR="00305507" w:rsidRPr="00511D76" w:rsidRDefault="00305507" w:rsidP="00EA5FCC">
            <w:pPr>
              <w:rPr>
                <w:rFonts w:ascii="Constantia" w:hAnsi="Constantia"/>
                <w:sz w:val="21"/>
                <w:szCs w:val="21"/>
                <w:lang w:val="sv-SE"/>
              </w:rPr>
            </w:pPr>
          </w:p>
          <w:p w14:paraId="165FE4B0"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77D4EF81"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den extraordinära utdelning som utbetalas per aktie)</w:t>
            </w:r>
          </w:p>
        </w:tc>
      </w:tr>
      <w:tr w:rsidR="00305507" w:rsidRPr="00511D76" w14:paraId="6D30E470" w14:textId="77777777" w:rsidTr="00EA5FCC">
        <w:trPr>
          <w:cantSplit/>
        </w:trPr>
        <w:tc>
          <w:tcPr>
            <w:tcW w:w="2410" w:type="dxa"/>
            <w:vMerge/>
            <w:tcBorders>
              <w:top w:val="nil"/>
              <w:bottom w:val="nil"/>
            </w:tcBorders>
          </w:tcPr>
          <w:p w14:paraId="5AA22D71" w14:textId="77777777" w:rsidR="00305507" w:rsidRPr="00511D76" w:rsidRDefault="00305507" w:rsidP="00EA5FCC">
            <w:pPr>
              <w:rPr>
                <w:rFonts w:ascii="Constantia" w:hAnsi="Constantia"/>
                <w:sz w:val="21"/>
                <w:szCs w:val="21"/>
                <w:lang w:val="sv-SE"/>
              </w:rPr>
            </w:pPr>
          </w:p>
        </w:tc>
        <w:tc>
          <w:tcPr>
            <w:tcW w:w="708" w:type="dxa"/>
            <w:vMerge/>
            <w:tcBorders>
              <w:top w:val="nil"/>
              <w:bottom w:val="nil"/>
            </w:tcBorders>
          </w:tcPr>
          <w:p w14:paraId="1AB62650" w14:textId="77777777" w:rsidR="00305507" w:rsidRPr="00511D76" w:rsidRDefault="00305507" w:rsidP="00EA5FCC">
            <w:pPr>
              <w:rPr>
                <w:rFonts w:ascii="Constantia" w:hAnsi="Constantia"/>
                <w:sz w:val="21"/>
                <w:szCs w:val="21"/>
                <w:lang w:val="sv-SE"/>
              </w:rPr>
            </w:pPr>
          </w:p>
        </w:tc>
        <w:tc>
          <w:tcPr>
            <w:tcW w:w="4536" w:type="dxa"/>
          </w:tcPr>
          <w:p w14:paraId="58E891D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07B88105" w14:textId="77777777" w:rsidR="00305507" w:rsidRPr="00511D76" w:rsidRDefault="00305507" w:rsidP="00305507">
      <w:pPr>
        <w:rPr>
          <w:rFonts w:ascii="Constantia" w:hAnsi="Constantia"/>
          <w:sz w:val="21"/>
          <w:szCs w:val="21"/>
          <w:lang w:val="sv-SE"/>
        </w:rPr>
      </w:pPr>
    </w:p>
    <w:p w14:paraId="4C3A58AF"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Aktiens genomsnittskurs ska anses motsvara genomsnittet av det för varje handelsdag under respektive period om 25 handelsdagar framräknade medeltalet av den under dagen noterade högsta och lägsta betalkursen för aktien vid marknadsnotering. I avsaknad av notering av betalkurs ska i stället den som slutkurs noterade köpkursen ingå i beräkningen. Dag utan notering av vare sig betalkurs eller köpkurs ska inte ingå i beräkningen.</w:t>
      </w:r>
    </w:p>
    <w:p w14:paraId="7569106E"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utgången av ovan angiven period om 25 handelsdagar räknat från och med den dag då aktien noteras utan rätt till extraordinär utdelning och ska tillämpas vid teckning som verkställs därefter.</w:t>
      </w:r>
    </w:p>
    <w:p w14:paraId="5AA84A83" w14:textId="0D91C46B"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053F7BDB"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Om bolagets </w:t>
      </w:r>
      <w:r w:rsidRPr="00511D76">
        <w:rPr>
          <w:rFonts w:ascii="Constantia" w:hAnsi="Constantia"/>
          <w:b/>
          <w:bCs/>
          <w:sz w:val="21"/>
          <w:szCs w:val="21"/>
          <w:lang w:val="sv-SE"/>
        </w:rPr>
        <w:t>aktiekapital minskas</w:t>
      </w:r>
      <w:r w:rsidRPr="00511D76">
        <w:rPr>
          <w:rFonts w:ascii="Constantia" w:hAnsi="Constantia"/>
          <w:bCs/>
          <w:sz w:val="21"/>
          <w:szCs w:val="21"/>
          <w:lang w:val="sv-SE"/>
        </w:rPr>
        <w:t xml:space="preserve"> med återbetalning till aktieägarna, vilken minskning är obligatorisk, tillämpas en omräknad teckningskurs och ett omräknat antal aktier som varje teckningsoption ger rätt att teckna.</w:t>
      </w:r>
    </w:p>
    <w:p w14:paraId="6F7F2220" w14:textId="77777777" w:rsidR="00305507" w:rsidRPr="00511D76" w:rsidRDefault="00305507" w:rsidP="00305507">
      <w:pPr>
        <w:ind w:left="131" w:firstLine="720"/>
        <w:rPr>
          <w:rFonts w:ascii="Constantia" w:hAnsi="Constantia"/>
          <w:sz w:val="21"/>
          <w:szCs w:val="21"/>
          <w:lang w:val="sv-SE"/>
        </w:rPr>
      </w:pPr>
      <w:r w:rsidRPr="00511D76">
        <w:rPr>
          <w:rFonts w:ascii="Constantia" w:hAnsi="Constantia"/>
          <w:sz w:val="21"/>
          <w:szCs w:val="21"/>
          <w:lang w:val="sv-SE"/>
        </w:rPr>
        <w:t>Omräkningen utföres av bolaget enligt följande formler:</w:t>
      </w:r>
    </w:p>
    <w:tbl>
      <w:tblPr>
        <w:tblW w:w="8289"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5171"/>
      </w:tblGrid>
      <w:tr w:rsidR="00305507" w:rsidRPr="005A69C4" w14:paraId="293C36DB" w14:textId="77777777" w:rsidTr="00EA5FCC">
        <w:trPr>
          <w:cantSplit/>
        </w:trPr>
        <w:tc>
          <w:tcPr>
            <w:tcW w:w="2268" w:type="dxa"/>
            <w:vMerge w:val="restart"/>
            <w:tcBorders>
              <w:bottom w:val="nil"/>
            </w:tcBorders>
          </w:tcPr>
          <w:p w14:paraId="7B4D0DD9" w14:textId="77777777" w:rsidR="00305507" w:rsidRPr="00511D76" w:rsidRDefault="00305507" w:rsidP="00EA5FCC">
            <w:pPr>
              <w:rPr>
                <w:rFonts w:ascii="Constantia" w:hAnsi="Constantia"/>
                <w:sz w:val="21"/>
                <w:szCs w:val="21"/>
                <w:lang w:val="sv-SE"/>
              </w:rPr>
            </w:pPr>
          </w:p>
          <w:p w14:paraId="56193125" w14:textId="77777777" w:rsidR="00305507" w:rsidRPr="00511D76" w:rsidRDefault="00305507" w:rsidP="00EA5FCC">
            <w:pPr>
              <w:rPr>
                <w:rFonts w:ascii="Constantia" w:hAnsi="Constantia"/>
                <w:sz w:val="21"/>
                <w:szCs w:val="21"/>
                <w:lang w:val="sv-SE"/>
              </w:rPr>
            </w:pPr>
          </w:p>
          <w:p w14:paraId="1F7F4743" w14:textId="77777777" w:rsidR="00305507" w:rsidRPr="00511D76" w:rsidRDefault="00305507" w:rsidP="00EA5FCC">
            <w:pPr>
              <w:rPr>
                <w:rFonts w:ascii="Constantia" w:hAnsi="Constantia"/>
                <w:sz w:val="21"/>
                <w:szCs w:val="21"/>
                <w:lang w:val="sv-SE"/>
              </w:rPr>
            </w:pPr>
          </w:p>
          <w:p w14:paraId="70DDA19D" w14:textId="77777777" w:rsidR="00305507" w:rsidRPr="00511D76" w:rsidRDefault="00305507" w:rsidP="00EA5FCC">
            <w:pPr>
              <w:rPr>
                <w:rFonts w:ascii="Constantia" w:hAnsi="Constantia"/>
                <w:sz w:val="21"/>
                <w:szCs w:val="21"/>
                <w:lang w:val="sv-SE"/>
              </w:rPr>
            </w:pPr>
          </w:p>
          <w:p w14:paraId="018E00CB"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omräknad teckningskurs</w:t>
            </w:r>
          </w:p>
        </w:tc>
        <w:tc>
          <w:tcPr>
            <w:tcW w:w="850" w:type="dxa"/>
            <w:vMerge w:val="restart"/>
            <w:tcBorders>
              <w:bottom w:val="nil"/>
            </w:tcBorders>
          </w:tcPr>
          <w:p w14:paraId="3FC12FDB" w14:textId="77777777" w:rsidR="00305507" w:rsidRPr="00511D76" w:rsidRDefault="00305507" w:rsidP="00EA5FCC">
            <w:pPr>
              <w:rPr>
                <w:rFonts w:ascii="Constantia" w:hAnsi="Constantia"/>
                <w:sz w:val="21"/>
                <w:szCs w:val="21"/>
                <w:lang w:val="sv-SE"/>
              </w:rPr>
            </w:pPr>
          </w:p>
          <w:p w14:paraId="7155C2AB" w14:textId="77777777" w:rsidR="00305507" w:rsidRPr="00511D76" w:rsidRDefault="00305507" w:rsidP="00EA5FCC">
            <w:pPr>
              <w:rPr>
                <w:rFonts w:ascii="Constantia" w:hAnsi="Constantia"/>
                <w:sz w:val="21"/>
                <w:szCs w:val="21"/>
                <w:lang w:val="sv-SE"/>
              </w:rPr>
            </w:pPr>
          </w:p>
          <w:p w14:paraId="021A04D3" w14:textId="77777777" w:rsidR="00305507" w:rsidRPr="00511D76" w:rsidRDefault="00305507" w:rsidP="00EA5FCC">
            <w:pPr>
              <w:rPr>
                <w:rFonts w:ascii="Constantia" w:hAnsi="Constantia"/>
                <w:sz w:val="21"/>
                <w:szCs w:val="21"/>
                <w:lang w:val="sv-SE"/>
              </w:rPr>
            </w:pPr>
          </w:p>
          <w:p w14:paraId="3B37B8F1" w14:textId="77777777" w:rsidR="00305507" w:rsidRPr="00511D76" w:rsidRDefault="00305507" w:rsidP="00EA5FCC">
            <w:pPr>
              <w:rPr>
                <w:rFonts w:ascii="Constantia" w:hAnsi="Constantia"/>
                <w:sz w:val="21"/>
                <w:szCs w:val="21"/>
                <w:lang w:val="sv-SE"/>
              </w:rPr>
            </w:pPr>
          </w:p>
          <w:p w14:paraId="63BEC86C"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5171" w:type="dxa"/>
          </w:tcPr>
          <w:p w14:paraId="291BC408"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teckningskurs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genomsnittliga marknadskurs under en period om 25 handelsdagar räknat från och med den dag då aktien noteras utan rätt till återbetalning (aktiens genomsnittskurs)</w:t>
            </w:r>
          </w:p>
        </w:tc>
      </w:tr>
      <w:tr w:rsidR="00305507" w:rsidRPr="005A69C4" w14:paraId="7D02F6EC" w14:textId="77777777" w:rsidTr="00EA5FCC">
        <w:trPr>
          <w:cantSplit/>
        </w:trPr>
        <w:tc>
          <w:tcPr>
            <w:tcW w:w="2268" w:type="dxa"/>
            <w:vMerge/>
            <w:tcBorders>
              <w:top w:val="nil"/>
              <w:bottom w:val="nil"/>
            </w:tcBorders>
          </w:tcPr>
          <w:p w14:paraId="06114222" w14:textId="77777777" w:rsidR="00305507" w:rsidRPr="00511D76" w:rsidRDefault="00305507" w:rsidP="00EA5FCC">
            <w:pPr>
              <w:rPr>
                <w:rFonts w:ascii="Constantia" w:hAnsi="Constantia"/>
                <w:sz w:val="21"/>
                <w:szCs w:val="21"/>
                <w:lang w:val="sv-SE"/>
              </w:rPr>
            </w:pPr>
          </w:p>
        </w:tc>
        <w:tc>
          <w:tcPr>
            <w:tcW w:w="850" w:type="dxa"/>
            <w:vMerge/>
            <w:tcBorders>
              <w:top w:val="nil"/>
              <w:bottom w:val="nil"/>
            </w:tcBorders>
          </w:tcPr>
          <w:p w14:paraId="5F22CC45" w14:textId="77777777" w:rsidR="00305507" w:rsidRPr="00511D76" w:rsidRDefault="00305507" w:rsidP="00EA5FCC">
            <w:pPr>
              <w:rPr>
                <w:rFonts w:ascii="Constantia" w:hAnsi="Constantia"/>
                <w:sz w:val="21"/>
                <w:szCs w:val="21"/>
                <w:lang w:val="sv-SE"/>
              </w:rPr>
            </w:pPr>
          </w:p>
        </w:tc>
        <w:tc>
          <w:tcPr>
            <w:tcW w:w="5171" w:type="dxa"/>
          </w:tcPr>
          <w:p w14:paraId="55035C91"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 ökad med det belopp som återbetalas per aktie</w:t>
            </w:r>
          </w:p>
        </w:tc>
      </w:tr>
    </w:tbl>
    <w:p w14:paraId="75C7AA2D" w14:textId="77777777" w:rsidR="00305507" w:rsidRPr="00511D76" w:rsidRDefault="00305507" w:rsidP="00305507">
      <w:pPr>
        <w:rPr>
          <w:rFonts w:ascii="Constantia" w:hAnsi="Constantia"/>
          <w:sz w:val="21"/>
          <w:szCs w:val="21"/>
          <w:lang w:val="sv-SE"/>
        </w:rPr>
      </w:pPr>
    </w:p>
    <w:tbl>
      <w:tblPr>
        <w:tblW w:w="8289"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5171"/>
      </w:tblGrid>
      <w:tr w:rsidR="00305507" w:rsidRPr="005A69C4" w14:paraId="4F5E5488" w14:textId="77777777" w:rsidTr="00EA5FCC">
        <w:trPr>
          <w:cantSplit/>
        </w:trPr>
        <w:tc>
          <w:tcPr>
            <w:tcW w:w="2268" w:type="dxa"/>
            <w:vMerge w:val="restart"/>
            <w:tcBorders>
              <w:bottom w:val="nil"/>
            </w:tcBorders>
          </w:tcPr>
          <w:p w14:paraId="07D876AA" w14:textId="77777777" w:rsidR="00305507" w:rsidRPr="00511D76" w:rsidRDefault="00305507" w:rsidP="00EA5FCC">
            <w:pPr>
              <w:rPr>
                <w:rFonts w:ascii="Constantia" w:hAnsi="Constantia"/>
                <w:sz w:val="21"/>
                <w:szCs w:val="21"/>
                <w:lang w:val="sv-SE"/>
              </w:rPr>
            </w:pPr>
          </w:p>
          <w:p w14:paraId="164D040B"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omräknat antal aktier som varje tecknings-option berättigar till teckning av</w:t>
            </w:r>
          </w:p>
        </w:tc>
        <w:tc>
          <w:tcPr>
            <w:tcW w:w="850" w:type="dxa"/>
            <w:vMerge w:val="restart"/>
            <w:tcBorders>
              <w:bottom w:val="nil"/>
            </w:tcBorders>
          </w:tcPr>
          <w:p w14:paraId="23A0DAE3" w14:textId="77777777" w:rsidR="00305507" w:rsidRPr="00511D76" w:rsidRDefault="00305507" w:rsidP="00EA5FCC">
            <w:pPr>
              <w:rPr>
                <w:rFonts w:ascii="Constantia" w:hAnsi="Constantia"/>
                <w:sz w:val="21"/>
                <w:szCs w:val="21"/>
                <w:lang w:val="sv-SE"/>
              </w:rPr>
            </w:pPr>
          </w:p>
          <w:p w14:paraId="6CF9F57A" w14:textId="77777777" w:rsidR="00305507" w:rsidRPr="00511D76" w:rsidRDefault="00305507" w:rsidP="00EA5FCC">
            <w:pPr>
              <w:rPr>
                <w:rFonts w:ascii="Constantia" w:hAnsi="Constantia"/>
                <w:sz w:val="21"/>
                <w:szCs w:val="21"/>
                <w:lang w:val="sv-SE"/>
              </w:rPr>
            </w:pPr>
          </w:p>
          <w:p w14:paraId="4C4B404E"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5171" w:type="dxa"/>
          </w:tcPr>
          <w:p w14:paraId="7DEEDB41"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 xml:space="preserve">föregående antal aktier som varje teckningsoption berättigar till teckning av </w:t>
            </w:r>
            <w:r w:rsidRPr="00511D76">
              <w:rPr>
                <w:rFonts w:ascii="Constantia" w:hAnsi="Constantia"/>
                <w:sz w:val="21"/>
                <w:szCs w:val="21"/>
                <w:lang w:val="sv-SE"/>
              </w:rPr>
              <w:sym w:font="Symbol" w:char="F0B4"/>
            </w:r>
            <w:r w:rsidRPr="00511D76">
              <w:rPr>
                <w:rFonts w:ascii="Constantia" w:hAnsi="Constantia"/>
                <w:sz w:val="21"/>
                <w:szCs w:val="21"/>
                <w:lang w:val="sv-SE"/>
              </w:rPr>
              <w:t xml:space="preserve"> (aktiens genomsnittskurs ökad med det belopp som återbetalas per aktie)</w:t>
            </w:r>
          </w:p>
        </w:tc>
      </w:tr>
      <w:tr w:rsidR="00305507" w:rsidRPr="00511D76" w14:paraId="292E237B" w14:textId="77777777" w:rsidTr="00EA5FCC">
        <w:trPr>
          <w:cantSplit/>
        </w:trPr>
        <w:tc>
          <w:tcPr>
            <w:tcW w:w="2268" w:type="dxa"/>
            <w:vMerge/>
            <w:tcBorders>
              <w:top w:val="nil"/>
              <w:bottom w:val="nil"/>
            </w:tcBorders>
          </w:tcPr>
          <w:p w14:paraId="70DDD26D" w14:textId="77777777" w:rsidR="00305507" w:rsidRPr="00511D76" w:rsidRDefault="00305507" w:rsidP="00EA5FCC">
            <w:pPr>
              <w:rPr>
                <w:rFonts w:ascii="Constantia" w:hAnsi="Constantia"/>
                <w:sz w:val="21"/>
                <w:szCs w:val="21"/>
                <w:lang w:val="sv-SE"/>
              </w:rPr>
            </w:pPr>
          </w:p>
        </w:tc>
        <w:tc>
          <w:tcPr>
            <w:tcW w:w="850" w:type="dxa"/>
            <w:vMerge/>
            <w:tcBorders>
              <w:top w:val="nil"/>
              <w:bottom w:val="nil"/>
            </w:tcBorders>
          </w:tcPr>
          <w:p w14:paraId="08DE8474" w14:textId="77777777" w:rsidR="00305507" w:rsidRPr="00511D76" w:rsidRDefault="00305507" w:rsidP="00EA5FCC">
            <w:pPr>
              <w:rPr>
                <w:rFonts w:ascii="Constantia" w:hAnsi="Constantia"/>
                <w:sz w:val="21"/>
                <w:szCs w:val="21"/>
                <w:lang w:val="sv-SE"/>
              </w:rPr>
            </w:pPr>
          </w:p>
        </w:tc>
        <w:tc>
          <w:tcPr>
            <w:tcW w:w="5171" w:type="dxa"/>
          </w:tcPr>
          <w:p w14:paraId="5B8C1C7F"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aktiens genomsnittskurs</w:t>
            </w:r>
          </w:p>
        </w:tc>
      </w:tr>
    </w:tbl>
    <w:p w14:paraId="6A13FC60" w14:textId="77777777" w:rsidR="00305507" w:rsidRPr="00511D76" w:rsidRDefault="00305507" w:rsidP="00305507">
      <w:pPr>
        <w:rPr>
          <w:rFonts w:ascii="Constantia" w:hAnsi="Constantia"/>
          <w:sz w:val="21"/>
          <w:szCs w:val="21"/>
          <w:lang w:val="sv-SE"/>
        </w:rPr>
      </w:pPr>
    </w:p>
    <w:p w14:paraId="1BC5CEC9" w14:textId="37C7ACF5"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som angivits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w:t>
      </w:r>
    </w:p>
    <w:p w14:paraId="0E9ABBAE"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Vid omräkning enligt ovan och där minskningen sker genom inlösen av aktier, ska i stället för det faktiska belopp som återbetalas per aktie ett beräknat återbetalningsbelopp användas enligt följande:</w:t>
      </w:r>
    </w:p>
    <w:tbl>
      <w:tblPr>
        <w:tblW w:w="7654" w:type="dxa"/>
        <w:tblInd w:w="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268"/>
        <w:gridCol w:w="850"/>
        <w:gridCol w:w="4536"/>
      </w:tblGrid>
      <w:tr w:rsidR="00305507" w:rsidRPr="005A69C4" w14:paraId="17F93A67" w14:textId="77777777" w:rsidTr="00EA5FCC">
        <w:trPr>
          <w:cantSplit/>
        </w:trPr>
        <w:tc>
          <w:tcPr>
            <w:tcW w:w="2268" w:type="dxa"/>
            <w:vMerge w:val="restart"/>
            <w:tcBorders>
              <w:bottom w:val="nil"/>
            </w:tcBorders>
          </w:tcPr>
          <w:p w14:paraId="611EC0B3" w14:textId="77777777" w:rsidR="00305507" w:rsidRPr="00511D76" w:rsidRDefault="00305507" w:rsidP="00EA5FCC">
            <w:pPr>
              <w:rPr>
                <w:rFonts w:ascii="Constantia" w:hAnsi="Constantia"/>
                <w:sz w:val="21"/>
                <w:szCs w:val="21"/>
                <w:lang w:val="sv-SE"/>
              </w:rPr>
            </w:pPr>
          </w:p>
          <w:p w14:paraId="73D37F98" w14:textId="77777777" w:rsidR="00305507" w:rsidRPr="00511D76" w:rsidRDefault="00305507" w:rsidP="00EA5FCC">
            <w:pPr>
              <w:rPr>
                <w:rFonts w:ascii="Constantia" w:hAnsi="Constantia"/>
                <w:sz w:val="21"/>
                <w:szCs w:val="21"/>
                <w:lang w:val="sv-SE"/>
              </w:rPr>
            </w:pPr>
          </w:p>
          <w:p w14:paraId="13D2F1FE" w14:textId="77777777" w:rsidR="00305507" w:rsidRPr="00511D76" w:rsidRDefault="00305507" w:rsidP="00EA5FCC">
            <w:pPr>
              <w:rPr>
                <w:rFonts w:ascii="Constantia" w:hAnsi="Constantia"/>
                <w:sz w:val="21"/>
                <w:szCs w:val="21"/>
                <w:lang w:val="sv-SE"/>
              </w:rPr>
            </w:pPr>
          </w:p>
          <w:p w14:paraId="1E9A55D9" w14:textId="77777777" w:rsidR="00305507" w:rsidRPr="00511D76" w:rsidRDefault="00305507" w:rsidP="00EA5FCC">
            <w:pPr>
              <w:rPr>
                <w:rFonts w:ascii="Constantia" w:hAnsi="Constantia"/>
                <w:sz w:val="21"/>
                <w:szCs w:val="21"/>
                <w:lang w:val="sv-SE"/>
              </w:rPr>
            </w:pPr>
          </w:p>
          <w:p w14:paraId="21DC1EA1"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lastRenderedPageBreak/>
              <w:t>beräknat återbetalningsbelopp per aktie</w:t>
            </w:r>
          </w:p>
        </w:tc>
        <w:tc>
          <w:tcPr>
            <w:tcW w:w="850" w:type="dxa"/>
            <w:vMerge w:val="restart"/>
            <w:tcBorders>
              <w:bottom w:val="nil"/>
            </w:tcBorders>
          </w:tcPr>
          <w:p w14:paraId="148FD431" w14:textId="77777777" w:rsidR="00305507" w:rsidRPr="00511D76" w:rsidRDefault="00305507" w:rsidP="00EA5FCC">
            <w:pPr>
              <w:rPr>
                <w:rFonts w:ascii="Constantia" w:hAnsi="Constantia"/>
                <w:sz w:val="21"/>
                <w:szCs w:val="21"/>
                <w:lang w:val="sv-SE"/>
              </w:rPr>
            </w:pPr>
          </w:p>
          <w:p w14:paraId="6CCC1D23" w14:textId="77777777" w:rsidR="00305507" w:rsidRPr="00511D76" w:rsidRDefault="00305507" w:rsidP="00EA5FCC">
            <w:pPr>
              <w:rPr>
                <w:rFonts w:ascii="Constantia" w:hAnsi="Constantia"/>
                <w:sz w:val="21"/>
                <w:szCs w:val="21"/>
                <w:lang w:val="sv-SE"/>
              </w:rPr>
            </w:pPr>
          </w:p>
          <w:p w14:paraId="6D86B089" w14:textId="77777777" w:rsidR="00305507" w:rsidRPr="00511D76" w:rsidRDefault="00305507" w:rsidP="00EA5FCC">
            <w:pPr>
              <w:rPr>
                <w:rFonts w:ascii="Constantia" w:hAnsi="Constantia"/>
                <w:sz w:val="21"/>
                <w:szCs w:val="21"/>
                <w:lang w:val="sv-SE"/>
              </w:rPr>
            </w:pPr>
          </w:p>
          <w:p w14:paraId="632F7C77" w14:textId="77777777" w:rsidR="00305507" w:rsidRPr="00511D76" w:rsidRDefault="00305507" w:rsidP="00EA5FCC">
            <w:pPr>
              <w:rPr>
                <w:rFonts w:ascii="Constantia" w:hAnsi="Constantia"/>
                <w:sz w:val="21"/>
                <w:szCs w:val="21"/>
                <w:lang w:val="sv-SE"/>
              </w:rPr>
            </w:pPr>
          </w:p>
          <w:p w14:paraId="2FC6D572" w14:textId="77777777" w:rsidR="00305507" w:rsidRPr="00511D76" w:rsidRDefault="00305507" w:rsidP="00EA5FCC">
            <w:pPr>
              <w:rPr>
                <w:rFonts w:ascii="Constantia" w:hAnsi="Constantia"/>
                <w:sz w:val="21"/>
                <w:szCs w:val="21"/>
                <w:lang w:val="sv-SE"/>
              </w:rPr>
            </w:pPr>
          </w:p>
          <w:p w14:paraId="79F745AF"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w:t>
            </w:r>
          </w:p>
        </w:tc>
        <w:tc>
          <w:tcPr>
            <w:tcW w:w="4536" w:type="dxa"/>
          </w:tcPr>
          <w:p w14:paraId="1E395186"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lastRenderedPageBreak/>
              <w:t>det faktiska belopp som återbetalas per inlöst aktie minskat med aktiens genomsnittliga marknadskurs under en period om 25 handelsdagar närmast före den dag då aktien noteras utan rätt till återbetalning (aktiens genomsnittskurs)</w:t>
            </w:r>
          </w:p>
        </w:tc>
      </w:tr>
      <w:tr w:rsidR="00305507" w:rsidRPr="005A69C4" w14:paraId="4026B02F" w14:textId="77777777" w:rsidTr="00EA5FCC">
        <w:trPr>
          <w:cantSplit/>
        </w:trPr>
        <w:tc>
          <w:tcPr>
            <w:tcW w:w="2268" w:type="dxa"/>
            <w:vMerge/>
            <w:tcBorders>
              <w:top w:val="nil"/>
              <w:bottom w:val="nil"/>
            </w:tcBorders>
          </w:tcPr>
          <w:p w14:paraId="4F424826" w14:textId="77777777" w:rsidR="00305507" w:rsidRPr="00511D76" w:rsidRDefault="00305507" w:rsidP="00EA5FCC">
            <w:pPr>
              <w:rPr>
                <w:rFonts w:ascii="Constantia" w:hAnsi="Constantia"/>
                <w:sz w:val="21"/>
                <w:szCs w:val="21"/>
                <w:lang w:val="sv-SE"/>
              </w:rPr>
            </w:pPr>
          </w:p>
        </w:tc>
        <w:tc>
          <w:tcPr>
            <w:tcW w:w="850" w:type="dxa"/>
            <w:vMerge/>
            <w:tcBorders>
              <w:top w:val="nil"/>
              <w:bottom w:val="nil"/>
            </w:tcBorders>
          </w:tcPr>
          <w:p w14:paraId="3CD6C5A1" w14:textId="77777777" w:rsidR="00305507" w:rsidRPr="00511D76" w:rsidRDefault="00305507" w:rsidP="00EA5FCC">
            <w:pPr>
              <w:rPr>
                <w:rFonts w:ascii="Constantia" w:hAnsi="Constantia"/>
                <w:sz w:val="21"/>
                <w:szCs w:val="21"/>
                <w:lang w:val="sv-SE"/>
              </w:rPr>
            </w:pPr>
          </w:p>
        </w:tc>
        <w:tc>
          <w:tcPr>
            <w:tcW w:w="4536" w:type="dxa"/>
          </w:tcPr>
          <w:p w14:paraId="16687394" w14:textId="77777777" w:rsidR="00305507" w:rsidRPr="00511D76" w:rsidRDefault="00305507" w:rsidP="00EA5FCC">
            <w:pPr>
              <w:rPr>
                <w:rFonts w:ascii="Constantia" w:hAnsi="Constantia"/>
                <w:sz w:val="21"/>
                <w:szCs w:val="21"/>
                <w:lang w:val="sv-SE"/>
              </w:rPr>
            </w:pPr>
            <w:r w:rsidRPr="00511D76">
              <w:rPr>
                <w:rFonts w:ascii="Constantia" w:hAnsi="Constantia"/>
                <w:sz w:val="21"/>
                <w:szCs w:val="21"/>
                <w:lang w:val="sv-SE"/>
              </w:rPr>
              <w:t>det antal aktier som ligger till grund för inlösen av en aktie minskat med talet 1</w:t>
            </w:r>
          </w:p>
        </w:tc>
      </w:tr>
    </w:tbl>
    <w:p w14:paraId="2741D67D" w14:textId="77777777" w:rsidR="00305507" w:rsidRPr="00511D76" w:rsidRDefault="00305507" w:rsidP="00305507">
      <w:pPr>
        <w:rPr>
          <w:rFonts w:ascii="Constantia" w:hAnsi="Constantia"/>
          <w:sz w:val="21"/>
          <w:szCs w:val="21"/>
          <w:lang w:val="sv-SE"/>
        </w:rPr>
      </w:pPr>
    </w:p>
    <w:p w14:paraId="23CE43F7" w14:textId="5DCFB47D"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Aktiens genomsnittskurs beräknas i enlighet med vad som angivits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w:t>
      </w:r>
    </w:p>
    <w:p w14:paraId="3B122A4E"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Den enligt ovan omräknade teckningskursen och omräknat antal aktier fastställs av bolaget två bankdagar efter utgången av den första ovan angivna perioden om 25 handelsdagar och ska tillämpas vid teckning som verkställs därefter.</w:t>
      </w:r>
    </w:p>
    <w:p w14:paraId="42EDC86E" w14:textId="748B938E"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Vid teckning som verkställs under tiden till dess att omräknad teckningskurs och omräknat antal aktier fastställts, ska bestämmelserna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_Ref374352126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7.3</w:t>
      </w:r>
      <w:r w:rsidRPr="00511D76">
        <w:rPr>
          <w:rFonts w:ascii="Constantia" w:hAnsi="Constantia"/>
          <w:sz w:val="21"/>
          <w:szCs w:val="21"/>
          <w:lang w:val="sv-SE"/>
        </w:rPr>
        <w:fldChar w:fldCharType="end"/>
      </w:r>
      <w:r w:rsidRPr="00511D76">
        <w:rPr>
          <w:rFonts w:ascii="Constantia" w:hAnsi="Constantia"/>
          <w:sz w:val="21"/>
          <w:szCs w:val="21"/>
          <w:lang w:val="sv-SE"/>
        </w:rPr>
        <w:t xml:space="preserve"> sista stycket äga motsvarande tillämpning.</w:t>
      </w:r>
    </w:p>
    <w:p w14:paraId="372EF27D" w14:textId="477CEABF"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Om bolagets aktiekapital skulle minskas genom inlösen av aktier med återbetalning till aktieägarna, vilken minskning inte är obligatorisk, eller bolaget – utan att fråga är om minskning av aktiekapitalet – skulle genomföra </w:t>
      </w:r>
      <w:r w:rsidRPr="00511D76">
        <w:rPr>
          <w:rFonts w:ascii="Constantia" w:hAnsi="Constantia"/>
          <w:b/>
          <w:sz w:val="21"/>
          <w:szCs w:val="21"/>
          <w:lang w:val="sv-SE"/>
        </w:rPr>
        <w:t>återköp av egna aktier</w:t>
      </w:r>
      <w:r w:rsidRPr="00511D76">
        <w:rPr>
          <w:rFonts w:ascii="Constantia" w:hAnsi="Constantia"/>
          <w:sz w:val="21"/>
          <w:szCs w:val="21"/>
          <w:lang w:val="sv-SE"/>
        </w:rPr>
        <w:t xml:space="preserve"> och där, enligt bolagets bedömning, sådan åtgärd med hänsyn till dess tekniska utformning och ekonomiska effekter, är att jämställa med minskning som är obligatorisk, ska omräkning av teckningskursen och antal aktier som varje teckningsoption berättigar till teckning av ske med tillämpning av så långt möjligt av de principer som anges ovan i detta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_Ref374353351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7.8</w:t>
      </w:r>
      <w:r w:rsidRPr="00511D76">
        <w:rPr>
          <w:rFonts w:ascii="Constantia" w:hAnsi="Constantia"/>
          <w:sz w:val="21"/>
          <w:szCs w:val="21"/>
          <w:lang w:val="sv-SE"/>
        </w:rPr>
        <w:fldChar w:fldCharType="end"/>
      </w:r>
      <w:r w:rsidRPr="00511D76">
        <w:rPr>
          <w:rFonts w:ascii="Constantia" w:hAnsi="Constantia"/>
          <w:sz w:val="21"/>
          <w:szCs w:val="21"/>
          <w:lang w:val="sv-SE"/>
        </w:rPr>
        <w:t>.</w:t>
      </w:r>
    </w:p>
    <w:p w14:paraId="1F1966AD"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Genomför bolaget byte av aktiekapitalsvaluta, innebärande att bolagets aktiekapital ska vara bestämt i annan valuta än svenska kronor, ska teckningskursen omräknas till samma valuta som aktiekapitalet är bestämt i samt därvid avrundas till två decimaler. Sådan valutaomräkning ska ske med tillämpning av den växelkurs som använts för omräkning av aktiekapitalet vid valutabytet.</w:t>
      </w:r>
    </w:p>
    <w:p w14:paraId="2C84B658" w14:textId="77777777" w:rsidR="00305507" w:rsidRPr="00511D76" w:rsidRDefault="00305507" w:rsidP="00305507">
      <w:pPr>
        <w:ind w:left="851"/>
        <w:jc w:val="both"/>
        <w:rPr>
          <w:rFonts w:ascii="Constantia" w:hAnsi="Constantia"/>
          <w:bCs/>
          <w:sz w:val="21"/>
          <w:szCs w:val="21"/>
          <w:lang w:val="sv-SE"/>
        </w:rPr>
      </w:pPr>
      <w:r w:rsidRPr="00511D76">
        <w:rPr>
          <w:rFonts w:ascii="Constantia" w:hAnsi="Constantia"/>
          <w:bCs/>
          <w:sz w:val="21"/>
          <w:szCs w:val="21"/>
          <w:lang w:val="sv-SE"/>
        </w:rPr>
        <w:t>Enligt ovan omräknad teckningskurs fastställs av Bolaget och ska tillämpas vid teckning som verkställs från och med den dag som bytet av aktiekapitalsvaluta får verkan.</w:t>
      </w:r>
    </w:p>
    <w:p w14:paraId="7A5409FC" w14:textId="1B7B95F1"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Genomför bolaget åtgärd som avses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_Ref374352087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_Ref374352332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7.5</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_Ref374353293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7.7</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eller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_Ref374353351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7.8</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och skulle, enligt bolagets bedömning, tillämpning av härför avsedd omräkningsformel, med hänsyn till åtgärdens tekniska utformning eller av annat skäl, inte kunna ske eller leda till att den ekonomiska kompensation som innehavarna av teckningsoptioner erhåller i förhållande till aktieägarna inte är skälig, ska bolaget, förutsatt att bolagets styrelse lämnar skriftligt samtycke därtill, genomföra omräkningen av teckningskursen och antalet aktier på sätt bolaget finner ändamålsenligt i syfte att omräkningen av teckningskursen och antalet aktier leder till ett skäligt resultat, dock att sådan omräkning inte får utfalla till nackdel för teckningsoptionsinnehavare.</w:t>
      </w:r>
    </w:p>
    <w:p w14:paraId="050FF559"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Vid omräkning enligt ovan ska teckningskurs avrundas till helt tiotal öre, varvid fem öre ska avrundas uppåt, samt antalet aktier avrundas till två decimaler. För det fall teckningskursen är bestämd i annan valuta än svenska kronor ska, vid omräkningar enligt ovan, teckningskursen </w:t>
      </w:r>
      <w:proofErr w:type="gramStart"/>
      <w:r w:rsidRPr="00511D76">
        <w:rPr>
          <w:rFonts w:ascii="Constantia" w:hAnsi="Constantia"/>
          <w:bCs/>
          <w:sz w:val="21"/>
          <w:szCs w:val="21"/>
          <w:lang w:val="sv-SE"/>
        </w:rPr>
        <w:t>istället</w:t>
      </w:r>
      <w:proofErr w:type="gramEnd"/>
      <w:r w:rsidRPr="00511D76">
        <w:rPr>
          <w:rFonts w:ascii="Constantia" w:hAnsi="Constantia"/>
          <w:bCs/>
          <w:sz w:val="21"/>
          <w:szCs w:val="21"/>
          <w:lang w:val="sv-SE"/>
        </w:rPr>
        <w:t xml:space="preserve"> avrundas till två decimaler.</w:t>
      </w:r>
    </w:p>
    <w:p w14:paraId="504400EB" w14:textId="3634EF96"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Äger aktieägare (majoritetsaktieägaren) ensam eller tillsammans med dotterföretag aktier representerande så stor andel av samtliga aktier att majoritetsägaren, enligt vid var tid gällande lagstiftning, äger påkalla </w:t>
      </w:r>
      <w:r w:rsidRPr="00511D76">
        <w:rPr>
          <w:rFonts w:ascii="Constantia" w:hAnsi="Constantia"/>
          <w:b/>
          <w:bCs/>
          <w:sz w:val="21"/>
          <w:szCs w:val="21"/>
          <w:lang w:val="sv-SE"/>
        </w:rPr>
        <w:t>tvångsinlösen</w:t>
      </w:r>
      <w:r w:rsidRPr="00511D76">
        <w:rPr>
          <w:rFonts w:ascii="Constantia" w:hAnsi="Constantia"/>
          <w:bCs/>
          <w:sz w:val="21"/>
          <w:szCs w:val="21"/>
          <w:lang w:val="sv-SE"/>
        </w:rPr>
        <w:t xml:space="preserve"> av återstående aktier och offentliggör majoritetsägaren sin avsikt att påkalla sådan tvångsinlösen, ska bolaget, för det fall att sista dag för teckning enligt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_Ref374353420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infaller efter det att sådan avsikt offentliggjorts, fastställa </w:t>
      </w:r>
      <w:r w:rsidRPr="00511D76">
        <w:rPr>
          <w:rFonts w:ascii="Constantia" w:hAnsi="Constantia"/>
          <w:bCs/>
          <w:sz w:val="21"/>
          <w:szCs w:val="21"/>
          <w:lang w:val="sv-SE"/>
        </w:rPr>
        <w:lastRenderedPageBreak/>
        <w:t>en ny sista dag för påkallande av teckning (slutdagen). Slutdagen ska infalla inom 60 dagar från offentliggörandet av denna avsikt.</w:t>
      </w:r>
    </w:p>
    <w:p w14:paraId="5BE409F1" w14:textId="2B10720D"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Efter det att slutdagen fastställts ska,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innehavare av teckningsoptioner äga rätt att påkalla teckning fram till slutdagen. Bolaget ska senast fyra veckor före slutdagen genom skriftligt meddelande erinra de kända innehavarna av teckningsoptioner om denna rätt samt att teckning inte får påkallas efter slutdagen.</w:t>
      </w:r>
    </w:p>
    <w:p w14:paraId="565E42D5" w14:textId="22799406"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Om majoritetsägaren påkallat tvångsinlösen och överenskommelse om inlösen inte kunnat träffas får enligt 22 kap 26 § </w:t>
      </w:r>
      <w:proofErr w:type="gramStart"/>
      <w:r w:rsidRPr="00511D76">
        <w:rPr>
          <w:rFonts w:ascii="Constantia" w:hAnsi="Constantia"/>
          <w:sz w:val="21"/>
          <w:szCs w:val="21"/>
          <w:lang w:val="sv-SE"/>
        </w:rPr>
        <w:t>2 st</w:t>
      </w:r>
      <w:proofErr w:type="gramEnd"/>
      <w:r w:rsidRPr="00511D76">
        <w:rPr>
          <w:rFonts w:ascii="Constantia" w:hAnsi="Constantia"/>
          <w:sz w:val="21"/>
          <w:szCs w:val="21"/>
          <w:lang w:val="sv-SE"/>
        </w:rPr>
        <w:t xml:space="preserve"> aktiebolagslagen teckning inte ske förrän inlösentvisten har avgjorts genom dom eller beslut som vunnit laga kraft. Om teckningstiden enligt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löper ut dessförinnan eller inom tre månader därefter har innehavare av teckningsoption ändå rätt att utnyttja teckningsoptionen under tre månader efter det att avgörandet vann laga kraft.</w:t>
      </w:r>
    </w:p>
    <w:p w14:paraId="7936CEE0"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Äger ett svenskt aktiebolag samtliga aktier och avser bolagets styrelse att upprätta en </w:t>
      </w:r>
      <w:r w:rsidRPr="00511D76">
        <w:rPr>
          <w:rFonts w:ascii="Constantia" w:hAnsi="Constantia"/>
          <w:b/>
          <w:bCs/>
          <w:sz w:val="21"/>
          <w:szCs w:val="21"/>
          <w:lang w:val="sv-SE"/>
        </w:rPr>
        <w:t>fusionsplan</w:t>
      </w:r>
      <w:r w:rsidRPr="00511D76">
        <w:rPr>
          <w:rFonts w:ascii="Constantia" w:hAnsi="Constantia"/>
          <w:bCs/>
          <w:sz w:val="21"/>
          <w:szCs w:val="21"/>
          <w:lang w:val="sv-SE"/>
        </w:rPr>
        <w:t xml:space="preserve"> enligt 23 kap 28 § aktiebolagslagen, ska bolaget, för det fall att sista dag för teckning enligt avsnitt 3 infaller efter det att sådan avsikt föreligger, fastställa en ny sista dag för påkallande av teckning (slutdagen). Slutdagen ska infalla inom 60 dagar från det att sådan avsikt förelåg eller, om offentliggörande av sådan avsikt skett, från offentliggörandet.</w:t>
      </w:r>
    </w:p>
    <w:p w14:paraId="46AB5DFD" w14:textId="354BF345"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Efter det att slutdagen fastställts ska,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innehavare av teckningsoptioner äga rätt att påkalla teckning fram till slutdagen. Bolaget ska senast fyra veckor före slutdagen genom skriftligt meddelande erinra de kända innehavarna av teckningsoptioner om denna rätt samt att teckning inte får påkallas efter slutdagen.</w:t>
      </w:r>
    </w:p>
    <w:p w14:paraId="37417B11"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Skulle bolagsstämman godkänna </w:t>
      </w:r>
      <w:r w:rsidRPr="00511D76">
        <w:rPr>
          <w:rFonts w:ascii="Constantia" w:hAnsi="Constantia"/>
          <w:b/>
          <w:bCs/>
          <w:sz w:val="21"/>
          <w:szCs w:val="21"/>
          <w:lang w:val="sv-SE"/>
        </w:rPr>
        <w:t>fusionsplan</w:t>
      </w:r>
      <w:r w:rsidRPr="00511D76">
        <w:rPr>
          <w:rFonts w:ascii="Constantia" w:hAnsi="Constantia"/>
          <w:bCs/>
          <w:sz w:val="21"/>
          <w:szCs w:val="21"/>
          <w:lang w:val="sv-SE"/>
        </w:rPr>
        <w:t xml:space="preserve"> enligt 23 kap 15 § aktiebolagslagen, eller samtliga aktieägare i deltagande bolag underteckna fusionsplan i enlighet med fjärde stycket i nämnda paragraf, varigenom bolaget ska uppgå i annat bolag, får teckning inte därefter påkallas.</w:t>
      </w:r>
    </w:p>
    <w:p w14:paraId="661B11F1"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Senast två månader innan bolaget tar slutlig ställning till fråga om fusion enligt ovan, ska de kända innehavarna av teckningsoptioner genom skriftligt meddelande underrättas om den avsedda fusionen. I meddelandet ska en redogörelse lämnas för det huvudsakliga innehållet i den avsedda fusionsplanen samt ska optionsinnehavarna erinras om att teckning inte får påkallas sedan slutligt beslut fattats om fusion eller sedan fusionsplanen undertecknats av aktieägarna.</w:t>
      </w:r>
    </w:p>
    <w:p w14:paraId="378C316E" w14:textId="1BDBCFEC"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fusion enligt ovan, ska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äga rätt att påkalla teckning från den dag då meddelandet lämnats om fusionsavsikten, förutsatt att teckning kan verkställas senast på tjugonde dagen före den bolagsstämma vid vilken fusionsplanen ska godkännas respektive före den dag då aktieägarna undertecknar fusionsplanen.</w:t>
      </w:r>
    </w:p>
    <w:p w14:paraId="18510B80"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Skulle bolagsstämman godkänna </w:t>
      </w:r>
      <w:r w:rsidRPr="00511D76">
        <w:rPr>
          <w:rFonts w:ascii="Constantia" w:hAnsi="Constantia"/>
          <w:b/>
          <w:bCs/>
          <w:sz w:val="21"/>
          <w:szCs w:val="21"/>
          <w:lang w:val="sv-SE"/>
        </w:rPr>
        <w:t>delningsplan</w:t>
      </w:r>
      <w:r w:rsidRPr="00511D76">
        <w:rPr>
          <w:rFonts w:ascii="Constantia" w:hAnsi="Constantia"/>
          <w:bCs/>
          <w:sz w:val="21"/>
          <w:szCs w:val="21"/>
          <w:lang w:val="sv-SE"/>
        </w:rPr>
        <w:t xml:space="preserve"> enligt 24 kap 17 § aktiebolagslagen, varigenom bolaget ska delas genom att samtliga bolagets tillgångar och skulder övertas av ett eller flera andra bolag, får teckning inte därefter påkallas.</w:t>
      </w:r>
    </w:p>
    <w:p w14:paraId="7832EC5D"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Senast två månader innan bolaget tar slutligt ställning till fråga om delning enligt ovan, ska de kända innehavarna av teckningsoptioner genom skriftligt meddelande underrättas om </w:t>
      </w:r>
      <w:r w:rsidRPr="00511D76">
        <w:rPr>
          <w:rFonts w:ascii="Constantia" w:hAnsi="Constantia"/>
          <w:sz w:val="21"/>
          <w:szCs w:val="21"/>
          <w:lang w:val="sv-SE"/>
        </w:rPr>
        <w:lastRenderedPageBreak/>
        <w:t>den avsedda delningen. I meddelandet ska en redogörelse lämnas för det huvudsakliga innehållet i den avsedda delningsplanen samt ska optionsinnehavarna erinras om att teckning inte får ske, sedan slutligt beslut fattats om delning eller sedan delningsplanen undertecknats av aktieägarna.</w:t>
      </w:r>
    </w:p>
    <w:p w14:paraId="54A294D5" w14:textId="373754C1"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delning enligt ovan, ska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teckning, äga rätt att påkalla teckning från den dag då meddelandet lämnats, förutsatt att teckning kan verkställas senast på tjugonde vardagen före den bolagsstämma vid vilken delningsplanen ska godkännas respektive före den dag då aktieägarna undertecknar delningsplanen.</w:t>
      </w:r>
    </w:p>
    <w:p w14:paraId="7C34A2B1"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Beslutas att bolaget ska träda i </w:t>
      </w:r>
      <w:r w:rsidRPr="00511D76">
        <w:rPr>
          <w:rFonts w:ascii="Constantia" w:hAnsi="Constantia"/>
          <w:b/>
          <w:bCs/>
          <w:sz w:val="21"/>
          <w:szCs w:val="21"/>
          <w:lang w:val="sv-SE"/>
        </w:rPr>
        <w:t>likvidation</w:t>
      </w:r>
      <w:r w:rsidRPr="00511D76">
        <w:rPr>
          <w:rFonts w:ascii="Constantia" w:hAnsi="Constantia"/>
          <w:bCs/>
          <w:sz w:val="21"/>
          <w:szCs w:val="21"/>
          <w:lang w:val="sv-SE"/>
        </w:rPr>
        <w:t xml:space="preserve"> får, oavsett likvidationsgrunden, teckning inte därefter påkallas. Rätten att påkalla teckning upphör i och med likvidationsbeslutet, oavsett sålunda att detta inte ha vunnit laga kraft.</w:t>
      </w:r>
    </w:p>
    <w:p w14:paraId="0A524F0C"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Senast två månader innan bolagsstämma tar ställning till fråga om bolaget ska gå i frivillig likvidation, ska de kända innehavarna av teckningsoptioner genom skriftligt meddelande underrättas om den avsedda likvidationen. I meddelandet ska intagas en erinran om att teckning inte får påkallas, sedan bolagsstämman fattat beslut om likvidation.</w:t>
      </w:r>
    </w:p>
    <w:p w14:paraId="12AF44D2" w14:textId="0B7B6E0A"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Skulle bolaget lämna meddelande om avsedd likvidation enligt ovan, ska innehavare av teckningsoptioner, oavsett vad som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_Ref374353420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3</w:t>
      </w:r>
      <w:r w:rsidRPr="00511D76">
        <w:rPr>
          <w:rFonts w:ascii="Constantia" w:hAnsi="Constantia"/>
          <w:sz w:val="21"/>
          <w:szCs w:val="21"/>
          <w:lang w:val="sv-SE"/>
        </w:rPr>
        <w:fldChar w:fldCharType="end"/>
      </w:r>
      <w:r w:rsidRPr="00511D76">
        <w:rPr>
          <w:rFonts w:ascii="Constantia" w:hAnsi="Constantia"/>
          <w:sz w:val="21"/>
          <w:szCs w:val="21"/>
          <w:lang w:val="sv-SE"/>
        </w:rPr>
        <w:t xml:space="preserve"> sägs om tidigaste tidpunkt för påkallande av teckning, äga rätt att påkalla teckning från den dag då meddelandet lämnats, förutsatt att teckning kan verkställas senast på tionde vardagen före den bolagsstämma vid vilken frågan om bolagets likvidation ska behandlas.</w:t>
      </w:r>
    </w:p>
    <w:p w14:paraId="68EFEE60" w14:textId="782104C2"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 xml:space="preserve">Oavsett vad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_Ref374353564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7.12</w:t>
      </w:r>
      <w:r w:rsidRPr="00511D76">
        <w:rPr>
          <w:rFonts w:ascii="Constantia" w:hAnsi="Constantia"/>
          <w:sz w:val="21"/>
          <w:szCs w:val="21"/>
          <w:lang w:val="sv-SE"/>
        </w:rPr>
        <w:fldChar w:fldCharType="end"/>
      </w:r>
      <w:r w:rsidRPr="00511D76">
        <w:rPr>
          <w:rFonts w:ascii="Constantia" w:hAnsi="Constantia"/>
          <w:bCs/>
          <w:sz w:val="21"/>
          <w:szCs w:val="21"/>
          <w:lang w:val="sv-SE"/>
        </w:rPr>
        <w:t>-</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_Ref374353572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7.16</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sagts om att teckning inte får påkallas efter utgången av ny slutdag vid tvångsinlösen eller fusion, godkännande eller undertecknande av fusionsplan eller delningsplan eller beslut om likvidation, ska rätten att påkalla teckning åter inträda för det fall tvångsinlösen, fusionen eller delningen inte genomförs eller att likvidationen upphör.</w:t>
      </w:r>
    </w:p>
    <w:p w14:paraId="5798BAA8" w14:textId="77777777" w:rsidR="00305507" w:rsidRPr="00511D76" w:rsidRDefault="00305507" w:rsidP="00305507">
      <w:pPr>
        <w:numPr>
          <w:ilvl w:val="1"/>
          <w:numId w:val="10"/>
        </w:numPr>
        <w:jc w:val="both"/>
        <w:rPr>
          <w:rFonts w:ascii="Constantia" w:hAnsi="Constantia"/>
          <w:bCs/>
          <w:sz w:val="21"/>
          <w:szCs w:val="21"/>
          <w:lang w:val="sv-SE"/>
        </w:rPr>
      </w:pPr>
      <w:r w:rsidRPr="00511D76">
        <w:rPr>
          <w:rFonts w:ascii="Constantia" w:hAnsi="Constantia"/>
          <w:bCs/>
          <w:sz w:val="21"/>
          <w:szCs w:val="21"/>
          <w:lang w:val="sv-SE"/>
        </w:rPr>
        <w:t>Om bolaget skulle försättas i konkurs, får teckning inte därefter påkallas. Om emellertid konkursbeslutet häves, får teckning återigen påkallas.</w:t>
      </w:r>
    </w:p>
    <w:p w14:paraId="193D9A72" w14:textId="77777777" w:rsidR="00305507" w:rsidRPr="00511D76" w:rsidRDefault="00305507" w:rsidP="00305507">
      <w:pPr>
        <w:numPr>
          <w:ilvl w:val="0"/>
          <w:numId w:val="10"/>
        </w:numPr>
        <w:jc w:val="both"/>
        <w:rPr>
          <w:rFonts w:ascii="Constantia" w:hAnsi="Constantia"/>
          <w:b/>
          <w:bCs/>
          <w:sz w:val="21"/>
          <w:szCs w:val="21"/>
        </w:rPr>
      </w:pPr>
      <w:r w:rsidRPr="00511D76">
        <w:rPr>
          <w:rFonts w:ascii="Constantia" w:hAnsi="Constantia"/>
          <w:b/>
          <w:bCs/>
          <w:sz w:val="21"/>
          <w:szCs w:val="21"/>
        </w:rPr>
        <w:t>OFFENTLIGT UPPKÖPSERBJUDANDE</w:t>
      </w:r>
    </w:p>
    <w:p w14:paraId="6B5AD1F7" w14:textId="63F06A7E" w:rsidR="00305507" w:rsidRPr="00511D76" w:rsidRDefault="00305507" w:rsidP="00305507">
      <w:pPr>
        <w:ind w:left="851"/>
        <w:jc w:val="both"/>
        <w:rPr>
          <w:rFonts w:ascii="Constantia" w:hAnsi="Constantia"/>
          <w:bCs/>
          <w:sz w:val="21"/>
          <w:szCs w:val="21"/>
          <w:lang w:val="sv-SE"/>
        </w:rPr>
      </w:pPr>
      <w:r w:rsidRPr="00511D76">
        <w:rPr>
          <w:rFonts w:ascii="Constantia" w:hAnsi="Constantia"/>
          <w:bCs/>
          <w:sz w:val="21"/>
          <w:szCs w:val="21"/>
          <w:lang w:val="sv-SE"/>
        </w:rPr>
        <w:t xml:space="preserve">För den händelse ett offentligt uppköpserbjudande lämnas avseende bolagets aktier ska styrelsen ska omedelbart meddela optionsinnehavare detta. Vid sådant meddelande ska optionsinnehavaren, oaktat vad som anges i avsnitt </w:t>
      </w:r>
      <w:r w:rsidRPr="00511D76">
        <w:rPr>
          <w:rFonts w:ascii="Constantia" w:hAnsi="Constantia"/>
          <w:bCs/>
          <w:sz w:val="21"/>
          <w:szCs w:val="21"/>
          <w:lang w:val="sv-SE"/>
        </w:rPr>
        <w:fldChar w:fldCharType="begin"/>
      </w:r>
      <w:r w:rsidRPr="00511D76">
        <w:rPr>
          <w:rFonts w:ascii="Constantia" w:hAnsi="Constantia"/>
          <w:bCs/>
          <w:sz w:val="21"/>
          <w:szCs w:val="21"/>
          <w:lang w:val="sv-SE"/>
        </w:rPr>
        <w:instrText xml:space="preserve"> REF _Ref374353420 \r \h  \* MERGEFORMAT </w:instrText>
      </w:r>
      <w:r w:rsidRPr="00511D76">
        <w:rPr>
          <w:rFonts w:ascii="Constantia" w:hAnsi="Constantia"/>
          <w:bCs/>
          <w:sz w:val="21"/>
          <w:szCs w:val="21"/>
          <w:lang w:val="sv-SE"/>
        </w:rPr>
      </w:r>
      <w:r w:rsidRPr="00511D76">
        <w:rPr>
          <w:rFonts w:ascii="Constantia" w:hAnsi="Constantia"/>
          <w:bCs/>
          <w:sz w:val="21"/>
          <w:szCs w:val="21"/>
          <w:lang w:val="sv-SE"/>
        </w:rPr>
        <w:fldChar w:fldCharType="separate"/>
      </w:r>
      <w:r w:rsidR="00E17A36">
        <w:rPr>
          <w:rFonts w:ascii="Constantia" w:hAnsi="Constantia"/>
          <w:bCs/>
          <w:sz w:val="21"/>
          <w:szCs w:val="21"/>
          <w:lang w:val="sv-SE"/>
        </w:rPr>
        <w:t>3</w:t>
      </w:r>
      <w:r w:rsidRPr="00511D76">
        <w:rPr>
          <w:rFonts w:ascii="Constantia" w:hAnsi="Constantia"/>
          <w:sz w:val="21"/>
          <w:szCs w:val="21"/>
          <w:lang w:val="sv-SE"/>
        </w:rPr>
        <w:fldChar w:fldCharType="end"/>
      </w:r>
      <w:r w:rsidRPr="00511D76">
        <w:rPr>
          <w:rFonts w:ascii="Constantia" w:hAnsi="Constantia"/>
          <w:bCs/>
          <w:sz w:val="21"/>
          <w:szCs w:val="21"/>
          <w:lang w:val="sv-SE"/>
        </w:rPr>
        <w:t xml:space="preserve"> om tidigaste dag för teckning av nya aktier, äga rätt att från och med dagen för meddelandet teckna aktier enligt vad som i övrigt anges i dessa villkor. Rätten att teckna aktier enligt detta avsnitt ska upphöra om och när budgivaren offentliggör beslut att återkalla det offentliga uppköpserbjudandet. Med offentligt uppköpserbjudande avses ett offentligt erbjudande till innehavare av aktier att överlåta samtliga aktier.</w:t>
      </w:r>
    </w:p>
    <w:p w14:paraId="1635E6AC"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SÄRSKILT ÅTAGANDE AV BOLAGET</w:t>
      </w:r>
    </w:p>
    <w:p w14:paraId="2CDF045D" w14:textId="3B9731FD"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Bolaget förbinder sig att inte vidtaga någon i avsnitt </w:t>
      </w:r>
      <w:r w:rsidRPr="00511D76">
        <w:rPr>
          <w:rFonts w:ascii="Constantia" w:hAnsi="Constantia"/>
          <w:sz w:val="21"/>
          <w:szCs w:val="21"/>
          <w:lang w:val="sv-SE"/>
        </w:rPr>
        <w:fldChar w:fldCharType="begin"/>
      </w:r>
      <w:r w:rsidRPr="00511D76">
        <w:rPr>
          <w:rFonts w:ascii="Constantia" w:hAnsi="Constantia"/>
          <w:sz w:val="21"/>
          <w:szCs w:val="21"/>
          <w:lang w:val="sv-SE"/>
        </w:rPr>
        <w:instrText xml:space="preserve"> REF _Ref374353506 \r \h  \* MERGEFORMAT </w:instrText>
      </w:r>
      <w:r w:rsidRPr="00511D76">
        <w:rPr>
          <w:rFonts w:ascii="Constantia" w:hAnsi="Constantia"/>
          <w:sz w:val="21"/>
          <w:szCs w:val="21"/>
          <w:lang w:val="sv-SE"/>
        </w:rPr>
      </w:r>
      <w:r w:rsidRPr="00511D76">
        <w:rPr>
          <w:rFonts w:ascii="Constantia" w:hAnsi="Constantia"/>
          <w:sz w:val="21"/>
          <w:szCs w:val="21"/>
          <w:lang w:val="sv-SE"/>
        </w:rPr>
        <w:fldChar w:fldCharType="separate"/>
      </w:r>
      <w:r w:rsidR="00E17A36">
        <w:rPr>
          <w:rFonts w:ascii="Constantia" w:hAnsi="Constantia"/>
          <w:sz w:val="21"/>
          <w:szCs w:val="21"/>
          <w:lang w:val="sv-SE"/>
        </w:rPr>
        <w:t>7</w:t>
      </w:r>
      <w:r w:rsidRPr="00511D76">
        <w:rPr>
          <w:rFonts w:ascii="Constantia" w:hAnsi="Constantia"/>
          <w:sz w:val="21"/>
          <w:szCs w:val="21"/>
          <w:lang w:val="sv-SE"/>
        </w:rPr>
        <w:fldChar w:fldCharType="end"/>
      </w:r>
      <w:r w:rsidRPr="00511D76">
        <w:rPr>
          <w:rFonts w:ascii="Constantia" w:hAnsi="Constantia"/>
          <w:sz w:val="21"/>
          <w:szCs w:val="21"/>
          <w:lang w:val="sv-SE"/>
        </w:rPr>
        <w:t xml:space="preserve"> ovan angiven åtgärd som skulle medföra en omräkning av teckningskursen till belopp understigande akties kvotvärde.</w:t>
      </w:r>
    </w:p>
    <w:p w14:paraId="02B74040" w14:textId="77777777" w:rsidR="00305507" w:rsidRPr="00511D76" w:rsidRDefault="00305507" w:rsidP="00305507">
      <w:pPr>
        <w:numPr>
          <w:ilvl w:val="0"/>
          <w:numId w:val="10"/>
        </w:numPr>
        <w:jc w:val="both"/>
        <w:rPr>
          <w:rFonts w:ascii="Constantia" w:hAnsi="Constantia"/>
          <w:b/>
          <w:bCs/>
          <w:sz w:val="21"/>
          <w:szCs w:val="21"/>
        </w:rPr>
      </w:pPr>
      <w:r w:rsidRPr="00511D76">
        <w:rPr>
          <w:rFonts w:ascii="Constantia" w:hAnsi="Constantia"/>
          <w:b/>
          <w:bCs/>
          <w:sz w:val="21"/>
          <w:szCs w:val="21"/>
        </w:rPr>
        <w:t>MEDDELANDEN</w:t>
      </w:r>
    </w:p>
    <w:p w14:paraId="4B289045"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Meddelanden rörande dessa optionsvillkor ska tillställas varje teckningsoptionsinnehavare och annan rättighetshavare som skriftligen meddelat sin adress till bolaget.</w:t>
      </w:r>
    </w:p>
    <w:p w14:paraId="6E3389AC"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lastRenderedPageBreak/>
        <w:t>ÄNDRING AV VILLKOR</w:t>
      </w:r>
    </w:p>
    <w:p w14:paraId="4A357DD3"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Bolaget äger rätt att besluta om ändring av dessa optionsvillkor i den mån lagstiftning, domstolsavgörande eller </w:t>
      </w:r>
      <w:proofErr w:type="gramStart"/>
      <w:r w:rsidRPr="00511D76">
        <w:rPr>
          <w:rFonts w:ascii="Constantia" w:hAnsi="Constantia"/>
          <w:sz w:val="21"/>
          <w:szCs w:val="21"/>
          <w:lang w:val="sv-SE"/>
        </w:rPr>
        <w:t>myndighets beslut</w:t>
      </w:r>
      <w:proofErr w:type="gramEnd"/>
      <w:r w:rsidRPr="00511D76">
        <w:rPr>
          <w:rFonts w:ascii="Constantia" w:hAnsi="Constantia"/>
          <w:sz w:val="21"/>
          <w:szCs w:val="21"/>
          <w:lang w:val="sv-SE"/>
        </w:rPr>
        <w:t xml:space="preserve"> så kräver eller om det i övrigt, enligt bolagets bedömning, av praktiska skäl är ändamålsenligt eller nödvändigt och teckningsoptionsinnehavares rättigheter inte i något hänseende försämras.</w:t>
      </w:r>
    </w:p>
    <w:p w14:paraId="0128E8B0" w14:textId="77777777" w:rsidR="00305507" w:rsidRPr="00511D76" w:rsidRDefault="00305507" w:rsidP="00305507">
      <w:pPr>
        <w:numPr>
          <w:ilvl w:val="0"/>
          <w:numId w:val="10"/>
        </w:numPr>
        <w:jc w:val="both"/>
        <w:rPr>
          <w:rFonts w:ascii="Constantia" w:hAnsi="Constantia"/>
          <w:b/>
          <w:bCs/>
          <w:sz w:val="21"/>
          <w:szCs w:val="21"/>
        </w:rPr>
      </w:pPr>
      <w:r w:rsidRPr="00511D76">
        <w:rPr>
          <w:rFonts w:ascii="Constantia" w:hAnsi="Constantia"/>
          <w:b/>
          <w:bCs/>
          <w:sz w:val="21"/>
          <w:szCs w:val="21"/>
        </w:rPr>
        <w:t>SEKRETESS</w:t>
      </w:r>
    </w:p>
    <w:p w14:paraId="19736408" w14:textId="77777777" w:rsidR="00305507" w:rsidRPr="00511D76" w:rsidRDefault="00305507" w:rsidP="00305507">
      <w:pPr>
        <w:ind w:left="131" w:firstLine="720"/>
        <w:jc w:val="both"/>
        <w:rPr>
          <w:rFonts w:ascii="Constantia" w:hAnsi="Constantia"/>
          <w:sz w:val="21"/>
          <w:szCs w:val="21"/>
          <w:lang w:val="sv-SE"/>
        </w:rPr>
      </w:pPr>
      <w:r w:rsidRPr="00511D76">
        <w:rPr>
          <w:rFonts w:ascii="Constantia" w:hAnsi="Constantia"/>
          <w:sz w:val="21"/>
          <w:szCs w:val="21"/>
          <w:lang w:val="sv-SE"/>
        </w:rPr>
        <w:t>Bolaget får inte obehörigen till tredje man lämna uppgift om teckningsoptionsinnehavare.</w:t>
      </w:r>
    </w:p>
    <w:p w14:paraId="7AD1544E" w14:textId="77777777" w:rsidR="00305507" w:rsidRPr="00511D76" w:rsidRDefault="00305507" w:rsidP="00305507">
      <w:pPr>
        <w:numPr>
          <w:ilvl w:val="0"/>
          <w:numId w:val="10"/>
        </w:numPr>
        <w:jc w:val="both"/>
        <w:rPr>
          <w:rFonts w:ascii="Constantia" w:hAnsi="Constantia"/>
          <w:b/>
          <w:bCs/>
          <w:sz w:val="21"/>
          <w:szCs w:val="21"/>
        </w:rPr>
      </w:pPr>
      <w:r w:rsidRPr="00511D76">
        <w:rPr>
          <w:rFonts w:ascii="Constantia" w:hAnsi="Constantia"/>
          <w:b/>
          <w:bCs/>
          <w:sz w:val="21"/>
          <w:szCs w:val="21"/>
        </w:rPr>
        <w:t>FORCE MAJEURE</w:t>
      </w:r>
    </w:p>
    <w:p w14:paraId="4B9C3207"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 xml:space="preserve">I fråga om de på bolaget enligt dessa villkor ankommande åtgärderna gäller att ansvarighet inte kan göras gällande mot bolaget för skada som beror av svenskt eller utländskt lagbud, svensk eller utländsk myndighetsåtgärd, krigshändelse, strejk, blockad, bojkott, lockout eller annan liknande omständighet. Förbehållet </w:t>
      </w:r>
      <w:proofErr w:type="gramStart"/>
      <w:r w:rsidRPr="00511D76">
        <w:rPr>
          <w:rFonts w:ascii="Constantia" w:hAnsi="Constantia"/>
          <w:sz w:val="21"/>
          <w:szCs w:val="21"/>
          <w:lang w:val="sv-SE"/>
        </w:rPr>
        <w:t>ifråga</w:t>
      </w:r>
      <w:proofErr w:type="gramEnd"/>
      <w:r w:rsidRPr="00511D76">
        <w:rPr>
          <w:rFonts w:ascii="Constantia" w:hAnsi="Constantia"/>
          <w:sz w:val="21"/>
          <w:szCs w:val="21"/>
          <w:lang w:val="sv-SE"/>
        </w:rPr>
        <w:t xml:space="preserve"> om strejk, blockad, bojkott och lockout gäller även om bolaget vidtar eller är föremål för sådan konfliktåtgärd.</w:t>
      </w:r>
    </w:p>
    <w:p w14:paraId="4238182D"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Varken bolaget är inte skyldigt att i andra fall ersätta skada som uppkommer, om bolaget varit normalt aktsamt. I intet fall ansvarar bolaget för skada som består indirekt förlust.</w:t>
      </w:r>
    </w:p>
    <w:p w14:paraId="7D0443D2"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Föreligger hinder för bolaget att vidta åtgärd enligt dessa villkor på grund av omständighet som anges i första stycket, får åtgärden uppskjutas till dess hindret har upphört.</w:t>
      </w:r>
    </w:p>
    <w:p w14:paraId="27AAC873" w14:textId="77777777" w:rsidR="00305507" w:rsidRPr="00511D76" w:rsidRDefault="00305507" w:rsidP="00305507">
      <w:pPr>
        <w:numPr>
          <w:ilvl w:val="0"/>
          <w:numId w:val="10"/>
        </w:numPr>
        <w:rPr>
          <w:rFonts w:ascii="Constantia" w:hAnsi="Constantia"/>
          <w:b/>
          <w:bCs/>
          <w:sz w:val="21"/>
          <w:szCs w:val="21"/>
        </w:rPr>
      </w:pPr>
      <w:r w:rsidRPr="00511D76">
        <w:rPr>
          <w:rFonts w:ascii="Constantia" w:hAnsi="Constantia"/>
          <w:b/>
          <w:bCs/>
          <w:sz w:val="21"/>
          <w:szCs w:val="21"/>
        </w:rPr>
        <w:t>TILLÄMPLIG LAG OCH FORUM</w:t>
      </w:r>
    </w:p>
    <w:p w14:paraId="5DD8B2AD" w14:textId="77777777" w:rsidR="00305507" w:rsidRPr="00511D76" w:rsidRDefault="00305507" w:rsidP="00305507">
      <w:pPr>
        <w:ind w:left="851"/>
        <w:jc w:val="both"/>
        <w:rPr>
          <w:rFonts w:ascii="Constantia" w:hAnsi="Constantia"/>
          <w:sz w:val="21"/>
          <w:szCs w:val="21"/>
          <w:lang w:val="sv-SE"/>
        </w:rPr>
      </w:pPr>
      <w:r w:rsidRPr="00511D76">
        <w:rPr>
          <w:rFonts w:ascii="Constantia" w:hAnsi="Constantia"/>
          <w:sz w:val="21"/>
          <w:szCs w:val="21"/>
          <w:lang w:val="sv-SE"/>
        </w:rPr>
        <w:t>Svensk lag gäller för dessa teckningsoptioner och därmed sammanhängande rättsfrågor. Tvist i anledning av dessa optionsvillkor ska avgöras av allmän domstol med Stockholms tingsrätt som första instans eller sådan annan domstol som bolaget skriftligen godkänner.</w:t>
      </w:r>
    </w:p>
    <w:p w14:paraId="5D4B7AF3" w14:textId="77777777" w:rsidR="00305507" w:rsidRPr="00511D76" w:rsidRDefault="00305507" w:rsidP="00305507">
      <w:pPr>
        <w:rPr>
          <w:rFonts w:ascii="Constantia" w:hAnsi="Constantia"/>
          <w:b/>
          <w:bCs/>
          <w:sz w:val="21"/>
          <w:szCs w:val="21"/>
          <w:lang w:val="sv-SE"/>
        </w:rPr>
      </w:pPr>
    </w:p>
    <w:p w14:paraId="33B8AFE5" w14:textId="77777777" w:rsidR="00305507" w:rsidRPr="00511D76" w:rsidRDefault="00305507" w:rsidP="00305507">
      <w:pPr>
        <w:rPr>
          <w:rFonts w:ascii="Constantia" w:hAnsi="Constantia"/>
          <w:sz w:val="21"/>
          <w:szCs w:val="21"/>
          <w:lang w:val="sv-SE"/>
        </w:rPr>
      </w:pPr>
    </w:p>
    <w:p w14:paraId="0D0718E6" w14:textId="77777777" w:rsidR="00B73D49" w:rsidRPr="00511D76" w:rsidRDefault="00B73D49">
      <w:pPr>
        <w:rPr>
          <w:rFonts w:ascii="Constantia" w:hAnsi="Constantia"/>
          <w:sz w:val="21"/>
          <w:szCs w:val="21"/>
          <w:lang w:val="sv-SE"/>
        </w:rPr>
      </w:pPr>
    </w:p>
    <w:sectPr w:rsidR="00B73D49" w:rsidRPr="00511D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0B95" w14:textId="77777777" w:rsidR="00E4549D" w:rsidRDefault="00E4549D" w:rsidP="00E4549D">
      <w:pPr>
        <w:spacing w:after="0" w:line="240" w:lineRule="auto"/>
      </w:pPr>
      <w:r>
        <w:separator/>
      </w:r>
    </w:p>
  </w:endnote>
  <w:endnote w:type="continuationSeparator" w:id="0">
    <w:p w14:paraId="14049F85" w14:textId="77777777" w:rsidR="00E4549D" w:rsidRDefault="00E4549D" w:rsidP="00E4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ADA1" w14:textId="77777777" w:rsidR="00E4549D" w:rsidRDefault="00E45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A7AC" w14:textId="77777777" w:rsidR="00E4549D" w:rsidRDefault="00E45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D108" w14:textId="77777777" w:rsidR="00E4549D" w:rsidRDefault="00E4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6424" w14:textId="77777777" w:rsidR="00E4549D" w:rsidRDefault="00E4549D" w:rsidP="00E4549D">
      <w:pPr>
        <w:spacing w:after="0" w:line="240" w:lineRule="auto"/>
      </w:pPr>
      <w:r>
        <w:separator/>
      </w:r>
    </w:p>
  </w:footnote>
  <w:footnote w:type="continuationSeparator" w:id="0">
    <w:p w14:paraId="161E2FD1" w14:textId="77777777" w:rsidR="00E4549D" w:rsidRDefault="00E4549D" w:rsidP="00E4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4196" w14:textId="77777777" w:rsidR="00E4549D" w:rsidRDefault="00E4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A238" w14:textId="77777777" w:rsidR="00E4549D" w:rsidRDefault="00E45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3C5F" w14:textId="77777777" w:rsidR="00E4549D" w:rsidRDefault="00E4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E41"/>
    <w:multiLevelType w:val="multilevel"/>
    <w:tmpl w:val="A8EE531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lvlText w:val="(%6)"/>
      <w:lvlJc w:val="left"/>
      <w:pPr>
        <w:ind w:left="1276" w:hanging="425"/>
      </w:pPr>
      <w:rPr>
        <w:rFonts w:hint="default"/>
      </w:rPr>
    </w:lvl>
    <w:lvl w:ilvl="6">
      <w:start w:val="1"/>
      <w:numFmt w:val="lowerRoman"/>
      <w:lvlText w:val="(%7)"/>
      <w:lvlJc w:val="left"/>
      <w:pPr>
        <w:tabs>
          <w:tab w:val="num" w:pos="1276"/>
        </w:tabs>
        <w:ind w:left="1701" w:hanging="425"/>
      </w:pPr>
      <w:rPr>
        <w:rFonts w:hint="default"/>
      </w:rPr>
    </w:lvl>
    <w:lvl w:ilvl="7">
      <w:start w:val="1"/>
      <w:numFmt w:val="upperLetter"/>
      <w:lvlText w:val="(%8)"/>
      <w:lvlJc w:val="left"/>
      <w:pPr>
        <w:tabs>
          <w:tab w:val="num" w:pos="1871"/>
        </w:tabs>
        <w:ind w:left="2126" w:hanging="425"/>
      </w:pPr>
      <w:rPr>
        <w:rFonts w:hint="default"/>
      </w:rPr>
    </w:lvl>
    <w:lvl w:ilvl="8">
      <w:start w:val="1"/>
      <w:numFmt w:val="decimal"/>
      <w:lvlText w:val="(%9)"/>
      <w:lvlJc w:val="left"/>
      <w:pPr>
        <w:tabs>
          <w:tab w:val="num" w:pos="2495"/>
        </w:tabs>
        <w:ind w:left="2552" w:hanging="426"/>
      </w:pPr>
      <w:rPr>
        <w:rFonts w:hint="default"/>
      </w:rPr>
    </w:lvl>
  </w:abstractNum>
  <w:abstractNum w:abstractNumId="1" w15:restartNumberingAfterBreak="0">
    <w:nsid w:val="3D2A4361"/>
    <w:multiLevelType w:val="hybridMultilevel"/>
    <w:tmpl w:val="E7AA16FC"/>
    <w:lvl w:ilvl="0" w:tplc="FFFFFFFF">
      <w:start w:val="1"/>
      <w:numFmt w:val="lowerLetter"/>
      <w:lvlText w:val="%1)"/>
      <w:lvlJc w:val="left"/>
      <w:pPr>
        <w:ind w:left="720" w:hanging="360"/>
      </w:pPr>
      <w:rPr>
        <w:rFonts w:ascii="Constantia" w:eastAsia="Times New Roman" w:hAnsi="Constantia"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407D95"/>
    <w:multiLevelType w:val="multilevel"/>
    <w:tmpl w:val="A8EE531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lvlText w:val="(%6)"/>
      <w:lvlJc w:val="left"/>
      <w:pPr>
        <w:ind w:left="1276" w:hanging="425"/>
      </w:pPr>
      <w:rPr>
        <w:rFonts w:hint="default"/>
      </w:rPr>
    </w:lvl>
    <w:lvl w:ilvl="6">
      <w:start w:val="1"/>
      <w:numFmt w:val="lowerRoman"/>
      <w:lvlText w:val="(%7)"/>
      <w:lvlJc w:val="left"/>
      <w:pPr>
        <w:tabs>
          <w:tab w:val="num" w:pos="1276"/>
        </w:tabs>
        <w:ind w:left="1701" w:hanging="425"/>
      </w:pPr>
      <w:rPr>
        <w:rFonts w:hint="default"/>
      </w:rPr>
    </w:lvl>
    <w:lvl w:ilvl="7">
      <w:start w:val="1"/>
      <w:numFmt w:val="upperLetter"/>
      <w:lvlText w:val="(%8)"/>
      <w:lvlJc w:val="left"/>
      <w:pPr>
        <w:tabs>
          <w:tab w:val="num" w:pos="1871"/>
        </w:tabs>
        <w:ind w:left="2126" w:hanging="425"/>
      </w:pPr>
      <w:rPr>
        <w:rFonts w:hint="default"/>
      </w:rPr>
    </w:lvl>
    <w:lvl w:ilvl="8">
      <w:start w:val="1"/>
      <w:numFmt w:val="decimal"/>
      <w:lvlText w:val="(%9)"/>
      <w:lvlJc w:val="left"/>
      <w:pPr>
        <w:tabs>
          <w:tab w:val="num" w:pos="2495"/>
        </w:tabs>
        <w:ind w:left="2552" w:hanging="426"/>
      </w:pPr>
      <w:rPr>
        <w:rFonts w:hint="default"/>
      </w:rPr>
    </w:lvl>
  </w:abstractNum>
  <w:abstractNum w:abstractNumId="3" w15:restartNumberingAfterBreak="0">
    <w:nsid w:val="574111D1"/>
    <w:multiLevelType w:val="multilevel"/>
    <w:tmpl w:val="A8EE531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lvlText w:val="(%6)"/>
      <w:lvlJc w:val="left"/>
      <w:pPr>
        <w:ind w:left="1276" w:hanging="425"/>
      </w:pPr>
      <w:rPr>
        <w:rFonts w:hint="default"/>
      </w:rPr>
    </w:lvl>
    <w:lvl w:ilvl="6">
      <w:start w:val="1"/>
      <w:numFmt w:val="lowerRoman"/>
      <w:lvlText w:val="(%7)"/>
      <w:lvlJc w:val="left"/>
      <w:pPr>
        <w:tabs>
          <w:tab w:val="num" w:pos="1276"/>
        </w:tabs>
        <w:ind w:left="1701" w:hanging="425"/>
      </w:pPr>
      <w:rPr>
        <w:rFonts w:hint="default"/>
      </w:rPr>
    </w:lvl>
    <w:lvl w:ilvl="7">
      <w:start w:val="1"/>
      <w:numFmt w:val="upperLetter"/>
      <w:lvlText w:val="(%8)"/>
      <w:lvlJc w:val="left"/>
      <w:pPr>
        <w:tabs>
          <w:tab w:val="num" w:pos="1871"/>
        </w:tabs>
        <w:ind w:left="2126" w:hanging="425"/>
      </w:pPr>
      <w:rPr>
        <w:rFonts w:hint="default"/>
      </w:rPr>
    </w:lvl>
    <w:lvl w:ilvl="8">
      <w:start w:val="1"/>
      <w:numFmt w:val="decimal"/>
      <w:lvlText w:val="(%9)"/>
      <w:lvlJc w:val="left"/>
      <w:pPr>
        <w:tabs>
          <w:tab w:val="num" w:pos="2495"/>
        </w:tabs>
        <w:ind w:left="2552" w:hanging="426"/>
      </w:pPr>
      <w:rPr>
        <w:rFonts w:hint="default"/>
      </w:rPr>
    </w:lvl>
  </w:abstractNum>
  <w:abstractNum w:abstractNumId="4" w15:restartNumberingAfterBreak="0">
    <w:nsid w:val="576A4B34"/>
    <w:multiLevelType w:val="hybridMultilevel"/>
    <w:tmpl w:val="12C67C0A"/>
    <w:lvl w:ilvl="0" w:tplc="43A690D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6" w15:restartNumberingAfterBreak="0">
    <w:nsid w:val="69BA522F"/>
    <w:multiLevelType w:val="hybridMultilevel"/>
    <w:tmpl w:val="E7AA16FC"/>
    <w:lvl w:ilvl="0" w:tplc="23F6E76A">
      <w:start w:val="1"/>
      <w:numFmt w:val="lowerLetter"/>
      <w:lvlText w:val="%1)"/>
      <w:lvlJc w:val="left"/>
      <w:pPr>
        <w:ind w:left="720" w:hanging="360"/>
      </w:pPr>
      <w:rPr>
        <w:rFonts w:ascii="Constantia" w:eastAsia="Times New Roman" w:hAnsi="Constantia"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096CB1"/>
    <w:multiLevelType w:val="hybridMultilevel"/>
    <w:tmpl w:val="12C67C0A"/>
    <w:lvl w:ilvl="0" w:tplc="43A690D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B67E21"/>
    <w:multiLevelType w:val="hybridMultilevel"/>
    <w:tmpl w:val="B6DE1480"/>
    <w:lvl w:ilvl="0" w:tplc="9F946766">
      <w:start w:val="9"/>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49"/>
    <w:rsid w:val="00000781"/>
    <w:rsid w:val="000023AC"/>
    <w:rsid w:val="00010C1B"/>
    <w:rsid w:val="00024C0F"/>
    <w:rsid w:val="00027C1B"/>
    <w:rsid w:val="00057EA3"/>
    <w:rsid w:val="00076EF7"/>
    <w:rsid w:val="00093AD8"/>
    <w:rsid w:val="000A02CC"/>
    <w:rsid w:val="000C0500"/>
    <w:rsid w:val="000C1C61"/>
    <w:rsid w:val="000C43BF"/>
    <w:rsid w:val="000C44F4"/>
    <w:rsid w:val="000D1AD0"/>
    <w:rsid w:val="000D65CD"/>
    <w:rsid w:val="000D74F2"/>
    <w:rsid w:val="000E24E1"/>
    <w:rsid w:val="000F3E0F"/>
    <w:rsid w:val="00107308"/>
    <w:rsid w:val="001160FF"/>
    <w:rsid w:val="00132B48"/>
    <w:rsid w:val="00145AF0"/>
    <w:rsid w:val="001746E7"/>
    <w:rsid w:val="00180BA7"/>
    <w:rsid w:val="00197825"/>
    <w:rsid w:val="00197C80"/>
    <w:rsid w:val="001A37CA"/>
    <w:rsid w:val="001B3D29"/>
    <w:rsid w:val="001B4F26"/>
    <w:rsid w:val="001C3261"/>
    <w:rsid w:val="001C39AD"/>
    <w:rsid w:val="001C51CD"/>
    <w:rsid w:val="001D3DEB"/>
    <w:rsid w:val="001F5A29"/>
    <w:rsid w:val="001F69A0"/>
    <w:rsid w:val="001F734F"/>
    <w:rsid w:val="00206008"/>
    <w:rsid w:val="0020776B"/>
    <w:rsid w:val="00210763"/>
    <w:rsid w:val="00210EEC"/>
    <w:rsid w:val="00211252"/>
    <w:rsid w:val="002134CF"/>
    <w:rsid w:val="0022129E"/>
    <w:rsid w:val="00223815"/>
    <w:rsid w:val="00226A0F"/>
    <w:rsid w:val="002309C1"/>
    <w:rsid w:val="00232D97"/>
    <w:rsid w:val="00234391"/>
    <w:rsid w:val="00235517"/>
    <w:rsid w:val="00245076"/>
    <w:rsid w:val="00272834"/>
    <w:rsid w:val="0028688B"/>
    <w:rsid w:val="002B3D89"/>
    <w:rsid w:val="002C1C7D"/>
    <w:rsid w:val="002C4C63"/>
    <w:rsid w:val="002C5D00"/>
    <w:rsid w:val="002D092C"/>
    <w:rsid w:val="002D0CBA"/>
    <w:rsid w:val="002E130A"/>
    <w:rsid w:val="002F514E"/>
    <w:rsid w:val="002F72CA"/>
    <w:rsid w:val="002F7386"/>
    <w:rsid w:val="00305507"/>
    <w:rsid w:val="00307AF1"/>
    <w:rsid w:val="00335A3F"/>
    <w:rsid w:val="00342DDB"/>
    <w:rsid w:val="00352CA5"/>
    <w:rsid w:val="00356297"/>
    <w:rsid w:val="00372229"/>
    <w:rsid w:val="00374E2A"/>
    <w:rsid w:val="00381201"/>
    <w:rsid w:val="00384741"/>
    <w:rsid w:val="003B318D"/>
    <w:rsid w:val="003B7F52"/>
    <w:rsid w:val="003C7967"/>
    <w:rsid w:val="003D1041"/>
    <w:rsid w:val="003D18E7"/>
    <w:rsid w:val="003D6E4E"/>
    <w:rsid w:val="003E0F6B"/>
    <w:rsid w:val="003E3EA8"/>
    <w:rsid w:val="003F75B9"/>
    <w:rsid w:val="0040127F"/>
    <w:rsid w:val="0041007E"/>
    <w:rsid w:val="004254F4"/>
    <w:rsid w:val="00425669"/>
    <w:rsid w:val="00426A28"/>
    <w:rsid w:val="004303B4"/>
    <w:rsid w:val="00440B79"/>
    <w:rsid w:val="004439F0"/>
    <w:rsid w:val="004451E4"/>
    <w:rsid w:val="00452899"/>
    <w:rsid w:val="004533BD"/>
    <w:rsid w:val="00461296"/>
    <w:rsid w:val="00464285"/>
    <w:rsid w:val="00472213"/>
    <w:rsid w:val="004776F1"/>
    <w:rsid w:val="00482A83"/>
    <w:rsid w:val="00490397"/>
    <w:rsid w:val="00491E33"/>
    <w:rsid w:val="00492475"/>
    <w:rsid w:val="004931ED"/>
    <w:rsid w:val="004A2E04"/>
    <w:rsid w:val="004C1C0A"/>
    <w:rsid w:val="004C4E5D"/>
    <w:rsid w:val="004C5106"/>
    <w:rsid w:val="004D4833"/>
    <w:rsid w:val="004E1E64"/>
    <w:rsid w:val="004E2F2F"/>
    <w:rsid w:val="004F3401"/>
    <w:rsid w:val="0050513B"/>
    <w:rsid w:val="00511D76"/>
    <w:rsid w:val="00513575"/>
    <w:rsid w:val="00525426"/>
    <w:rsid w:val="00530718"/>
    <w:rsid w:val="00535B9A"/>
    <w:rsid w:val="0054225F"/>
    <w:rsid w:val="00544C4A"/>
    <w:rsid w:val="005531D1"/>
    <w:rsid w:val="00554651"/>
    <w:rsid w:val="00555D73"/>
    <w:rsid w:val="0056137E"/>
    <w:rsid w:val="00562D6B"/>
    <w:rsid w:val="00572054"/>
    <w:rsid w:val="00576570"/>
    <w:rsid w:val="005908DF"/>
    <w:rsid w:val="00592748"/>
    <w:rsid w:val="005A69C4"/>
    <w:rsid w:val="005C1609"/>
    <w:rsid w:val="005C2146"/>
    <w:rsid w:val="005C3557"/>
    <w:rsid w:val="005C6AE9"/>
    <w:rsid w:val="005D0C52"/>
    <w:rsid w:val="005D56F0"/>
    <w:rsid w:val="005F7B49"/>
    <w:rsid w:val="006020F4"/>
    <w:rsid w:val="00605271"/>
    <w:rsid w:val="006066F6"/>
    <w:rsid w:val="006111A3"/>
    <w:rsid w:val="006232EB"/>
    <w:rsid w:val="006238A4"/>
    <w:rsid w:val="00624999"/>
    <w:rsid w:val="00640B8E"/>
    <w:rsid w:val="00647C8C"/>
    <w:rsid w:val="006513BE"/>
    <w:rsid w:val="00662169"/>
    <w:rsid w:val="00671C57"/>
    <w:rsid w:val="00672C36"/>
    <w:rsid w:val="006914F1"/>
    <w:rsid w:val="00692436"/>
    <w:rsid w:val="00694462"/>
    <w:rsid w:val="00694E4B"/>
    <w:rsid w:val="0069764A"/>
    <w:rsid w:val="006A34F3"/>
    <w:rsid w:val="006B0709"/>
    <w:rsid w:val="006B5ECC"/>
    <w:rsid w:val="006D6DE1"/>
    <w:rsid w:val="006F194E"/>
    <w:rsid w:val="006F4B23"/>
    <w:rsid w:val="00700C83"/>
    <w:rsid w:val="00702E12"/>
    <w:rsid w:val="00703958"/>
    <w:rsid w:val="007129E6"/>
    <w:rsid w:val="00715182"/>
    <w:rsid w:val="00740B9A"/>
    <w:rsid w:val="007544A1"/>
    <w:rsid w:val="00755C8C"/>
    <w:rsid w:val="007608A4"/>
    <w:rsid w:val="00784CC3"/>
    <w:rsid w:val="007A0689"/>
    <w:rsid w:val="007A31F5"/>
    <w:rsid w:val="007B1F9E"/>
    <w:rsid w:val="007B4AA4"/>
    <w:rsid w:val="007C12D0"/>
    <w:rsid w:val="007C61DB"/>
    <w:rsid w:val="007D265E"/>
    <w:rsid w:val="007D45BE"/>
    <w:rsid w:val="007D6050"/>
    <w:rsid w:val="0080301E"/>
    <w:rsid w:val="0080516F"/>
    <w:rsid w:val="00811816"/>
    <w:rsid w:val="008138CE"/>
    <w:rsid w:val="00814943"/>
    <w:rsid w:val="00824DDB"/>
    <w:rsid w:val="008309D6"/>
    <w:rsid w:val="00845A7E"/>
    <w:rsid w:val="008560FB"/>
    <w:rsid w:val="008564EF"/>
    <w:rsid w:val="008654D7"/>
    <w:rsid w:val="00875157"/>
    <w:rsid w:val="008A0E85"/>
    <w:rsid w:val="008C545E"/>
    <w:rsid w:val="008C5A06"/>
    <w:rsid w:val="008E07E0"/>
    <w:rsid w:val="008F7917"/>
    <w:rsid w:val="009070FC"/>
    <w:rsid w:val="00933438"/>
    <w:rsid w:val="0093588C"/>
    <w:rsid w:val="009420AE"/>
    <w:rsid w:val="009437C1"/>
    <w:rsid w:val="00945886"/>
    <w:rsid w:val="00951B32"/>
    <w:rsid w:val="00961558"/>
    <w:rsid w:val="00964ACB"/>
    <w:rsid w:val="00971695"/>
    <w:rsid w:val="00971DFB"/>
    <w:rsid w:val="00974819"/>
    <w:rsid w:val="00981D22"/>
    <w:rsid w:val="00990343"/>
    <w:rsid w:val="009C00FE"/>
    <w:rsid w:val="009C6E64"/>
    <w:rsid w:val="009D08E5"/>
    <w:rsid w:val="009D2E53"/>
    <w:rsid w:val="009E3EFF"/>
    <w:rsid w:val="009F56BB"/>
    <w:rsid w:val="00A1792D"/>
    <w:rsid w:val="00A25222"/>
    <w:rsid w:val="00A3439B"/>
    <w:rsid w:val="00A40F18"/>
    <w:rsid w:val="00A4671A"/>
    <w:rsid w:val="00A46DA8"/>
    <w:rsid w:val="00A47B90"/>
    <w:rsid w:val="00A50755"/>
    <w:rsid w:val="00A51C9F"/>
    <w:rsid w:val="00A53634"/>
    <w:rsid w:val="00A56A56"/>
    <w:rsid w:val="00A62412"/>
    <w:rsid w:val="00A64C58"/>
    <w:rsid w:val="00A70559"/>
    <w:rsid w:val="00A76EF6"/>
    <w:rsid w:val="00A8400E"/>
    <w:rsid w:val="00A84046"/>
    <w:rsid w:val="00A862E5"/>
    <w:rsid w:val="00A90358"/>
    <w:rsid w:val="00A92802"/>
    <w:rsid w:val="00A93FF8"/>
    <w:rsid w:val="00A952FA"/>
    <w:rsid w:val="00AA67D5"/>
    <w:rsid w:val="00AB5C07"/>
    <w:rsid w:val="00AD712E"/>
    <w:rsid w:val="00AF77E5"/>
    <w:rsid w:val="00B00E69"/>
    <w:rsid w:val="00B16FF1"/>
    <w:rsid w:val="00B27E90"/>
    <w:rsid w:val="00B42652"/>
    <w:rsid w:val="00B45963"/>
    <w:rsid w:val="00B6009F"/>
    <w:rsid w:val="00B60623"/>
    <w:rsid w:val="00B64DAD"/>
    <w:rsid w:val="00B70AD3"/>
    <w:rsid w:val="00B73D49"/>
    <w:rsid w:val="00B83624"/>
    <w:rsid w:val="00BA3F40"/>
    <w:rsid w:val="00BB131A"/>
    <w:rsid w:val="00BB3F26"/>
    <w:rsid w:val="00BC0DAF"/>
    <w:rsid w:val="00BD60F2"/>
    <w:rsid w:val="00BD645D"/>
    <w:rsid w:val="00BE4B18"/>
    <w:rsid w:val="00BF2FEF"/>
    <w:rsid w:val="00BF6648"/>
    <w:rsid w:val="00C07FA1"/>
    <w:rsid w:val="00C364F6"/>
    <w:rsid w:val="00C51BC8"/>
    <w:rsid w:val="00C524EA"/>
    <w:rsid w:val="00C62B65"/>
    <w:rsid w:val="00C71FF5"/>
    <w:rsid w:val="00C7719F"/>
    <w:rsid w:val="00CA1792"/>
    <w:rsid w:val="00CA1808"/>
    <w:rsid w:val="00CA2384"/>
    <w:rsid w:val="00CA3B5C"/>
    <w:rsid w:val="00CA480D"/>
    <w:rsid w:val="00CB24F6"/>
    <w:rsid w:val="00CD0D3F"/>
    <w:rsid w:val="00CD4691"/>
    <w:rsid w:val="00CE6461"/>
    <w:rsid w:val="00CF1400"/>
    <w:rsid w:val="00CF7C89"/>
    <w:rsid w:val="00D01581"/>
    <w:rsid w:val="00D040C7"/>
    <w:rsid w:val="00D06D6D"/>
    <w:rsid w:val="00D22703"/>
    <w:rsid w:val="00D2359C"/>
    <w:rsid w:val="00D30723"/>
    <w:rsid w:val="00D35BDE"/>
    <w:rsid w:val="00D36391"/>
    <w:rsid w:val="00D36416"/>
    <w:rsid w:val="00D614F8"/>
    <w:rsid w:val="00D62FB2"/>
    <w:rsid w:val="00D664B4"/>
    <w:rsid w:val="00D77630"/>
    <w:rsid w:val="00D77A5C"/>
    <w:rsid w:val="00D84848"/>
    <w:rsid w:val="00D92F40"/>
    <w:rsid w:val="00DB3504"/>
    <w:rsid w:val="00DE350A"/>
    <w:rsid w:val="00DF4670"/>
    <w:rsid w:val="00E17A36"/>
    <w:rsid w:val="00E23DAF"/>
    <w:rsid w:val="00E33421"/>
    <w:rsid w:val="00E41B77"/>
    <w:rsid w:val="00E4549D"/>
    <w:rsid w:val="00E81DA6"/>
    <w:rsid w:val="00E869A7"/>
    <w:rsid w:val="00E962E0"/>
    <w:rsid w:val="00E9766F"/>
    <w:rsid w:val="00EB2E93"/>
    <w:rsid w:val="00ED4152"/>
    <w:rsid w:val="00EE5EC7"/>
    <w:rsid w:val="00EE79EE"/>
    <w:rsid w:val="00F03655"/>
    <w:rsid w:val="00F268E3"/>
    <w:rsid w:val="00F448CB"/>
    <w:rsid w:val="00F51DD5"/>
    <w:rsid w:val="00F53F6C"/>
    <w:rsid w:val="00F56093"/>
    <w:rsid w:val="00F620E6"/>
    <w:rsid w:val="00F86024"/>
    <w:rsid w:val="00F934A5"/>
    <w:rsid w:val="00F93D81"/>
    <w:rsid w:val="00FA02F9"/>
    <w:rsid w:val="00FA0A5D"/>
    <w:rsid w:val="00FA1505"/>
    <w:rsid w:val="00FB2129"/>
    <w:rsid w:val="00FB70F0"/>
    <w:rsid w:val="00FD587F"/>
    <w:rsid w:val="00FE60BD"/>
    <w:rsid w:val="00FF0196"/>
    <w:rsid w:val="00FF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167F"/>
  <w15:chartTrackingRefBased/>
  <w15:docId w15:val="{571B9E2F-94C3-47F6-9BDA-FEF0EAF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3D49"/>
    <w:rPr>
      <w:i/>
      <w:iCs/>
    </w:rPr>
  </w:style>
  <w:style w:type="character" w:styleId="Strong">
    <w:name w:val="Strong"/>
    <w:basedOn w:val="DefaultParagraphFont"/>
    <w:uiPriority w:val="22"/>
    <w:qFormat/>
    <w:rsid w:val="00B73D49"/>
    <w:rPr>
      <w:b/>
      <w:bCs/>
    </w:rPr>
  </w:style>
  <w:style w:type="paragraph" w:styleId="BalloonText">
    <w:name w:val="Balloon Text"/>
    <w:basedOn w:val="Normal"/>
    <w:link w:val="BalloonTextChar"/>
    <w:uiPriority w:val="99"/>
    <w:semiHidden/>
    <w:unhideWhenUsed/>
    <w:rsid w:val="0000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AC"/>
    <w:rPr>
      <w:rFonts w:ascii="Segoe UI" w:hAnsi="Segoe UI" w:cs="Segoe UI"/>
      <w:sz w:val="18"/>
      <w:szCs w:val="18"/>
    </w:rPr>
  </w:style>
  <w:style w:type="paragraph" w:customStyle="1" w:styleId="Listtyp1niv1">
    <w:name w:val="Listtyp 1 nivå 1"/>
    <w:basedOn w:val="Normal"/>
    <w:uiPriority w:val="19"/>
    <w:qFormat/>
    <w:rsid w:val="00D06D6D"/>
    <w:pPr>
      <w:numPr>
        <w:ilvl w:val="5"/>
        <w:numId w:val="1"/>
      </w:numPr>
      <w:spacing w:line="260" w:lineRule="atLeast"/>
      <w:jc w:val="both"/>
    </w:pPr>
    <w:rPr>
      <w:lang w:val="sv-SE"/>
    </w:rPr>
  </w:style>
  <w:style w:type="paragraph" w:customStyle="1" w:styleId="Listtyp1niv2">
    <w:name w:val="Listtyp 1 nivå 2"/>
    <w:basedOn w:val="Normal"/>
    <w:uiPriority w:val="19"/>
    <w:qFormat/>
    <w:rsid w:val="00D06D6D"/>
    <w:pPr>
      <w:numPr>
        <w:ilvl w:val="6"/>
        <w:numId w:val="1"/>
      </w:numPr>
      <w:spacing w:line="260" w:lineRule="atLeast"/>
      <w:jc w:val="both"/>
    </w:pPr>
    <w:rPr>
      <w:lang w:val="sv-SE"/>
    </w:rPr>
  </w:style>
  <w:style w:type="paragraph" w:customStyle="1" w:styleId="Listtyp1niv3">
    <w:name w:val="Listtyp 1 nivå 3"/>
    <w:basedOn w:val="Normal"/>
    <w:uiPriority w:val="19"/>
    <w:qFormat/>
    <w:rsid w:val="00D06D6D"/>
    <w:pPr>
      <w:numPr>
        <w:ilvl w:val="7"/>
        <w:numId w:val="1"/>
      </w:numPr>
      <w:spacing w:line="260" w:lineRule="atLeast"/>
      <w:jc w:val="both"/>
    </w:pPr>
    <w:rPr>
      <w:lang w:val="sv-SE"/>
    </w:rPr>
  </w:style>
  <w:style w:type="paragraph" w:customStyle="1" w:styleId="Listtyp1niv4">
    <w:name w:val="Listtyp 1 nivå 4"/>
    <w:basedOn w:val="Normal"/>
    <w:uiPriority w:val="19"/>
    <w:qFormat/>
    <w:rsid w:val="00D06D6D"/>
    <w:pPr>
      <w:numPr>
        <w:ilvl w:val="8"/>
        <w:numId w:val="1"/>
      </w:numPr>
      <w:spacing w:line="260" w:lineRule="atLeast"/>
      <w:jc w:val="both"/>
    </w:pPr>
    <w:rPr>
      <w:lang w:val="sv-SE"/>
    </w:rPr>
  </w:style>
  <w:style w:type="numbering" w:customStyle="1" w:styleId="Rubriknumrering">
    <w:name w:val="Rubriknumrering"/>
    <w:uiPriority w:val="99"/>
    <w:rsid w:val="00D06D6D"/>
    <w:pPr>
      <w:numPr>
        <w:numId w:val="1"/>
      </w:numPr>
    </w:pPr>
  </w:style>
  <w:style w:type="paragraph" w:styleId="ListParagraph">
    <w:name w:val="List Paragraph"/>
    <w:basedOn w:val="Normal"/>
    <w:uiPriority w:val="34"/>
    <w:qFormat/>
    <w:rsid w:val="00210763"/>
    <w:pPr>
      <w:ind w:left="720"/>
      <w:contextualSpacing/>
    </w:pPr>
  </w:style>
  <w:style w:type="character" w:styleId="CommentReference">
    <w:name w:val="annotation reference"/>
    <w:basedOn w:val="DefaultParagraphFont"/>
    <w:uiPriority w:val="99"/>
    <w:semiHidden/>
    <w:unhideWhenUsed/>
    <w:rsid w:val="00B16FF1"/>
    <w:rPr>
      <w:sz w:val="16"/>
      <w:szCs w:val="16"/>
    </w:rPr>
  </w:style>
  <w:style w:type="paragraph" w:styleId="CommentText">
    <w:name w:val="annotation text"/>
    <w:basedOn w:val="Normal"/>
    <w:link w:val="CommentTextChar"/>
    <w:uiPriority w:val="99"/>
    <w:semiHidden/>
    <w:unhideWhenUsed/>
    <w:rsid w:val="00B16FF1"/>
    <w:pPr>
      <w:spacing w:line="240" w:lineRule="auto"/>
    </w:pPr>
    <w:rPr>
      <w:sz w:val="20"/>
      <w:szCs w:val="20"/>
    </w:rPr>
  </w:style>
  <w:style w:type="character" w:customStyle="1" w:styleId="CommentTextChar">
    <w:name w:val="Comment Text Char"/>
    <w:basedOn w:val="DefaultParagraphFont"/>
    <w:link w:val="CommentText"/>
    <w:uiPriority w:val="99"/>
    <w:semiHidden/>
    <w:rsid w:val="00B16FF1"/>
    <w:rPr>
      <w:sz w:val="20"/>
      <w:szCs w:val="20"/>
    </w:rPr>
  </w:style>
  <w:style w:type="paragraph" w:styleId="CommentSubject">
    <w:name w:val="annotation subject"/>
    <w:basedOn w:val="CommentText"/>
    <w:next w:val="CommentText"/>
    <w:link w:val="CommentSubjectChar"/>
    <w:uiPriority w:val="99"/>
    <w:semiHidden/>
    <w:unhideWhenUsed/>
    <w:rsid w:val="00B16FF1"/>
    <w:rPr>
      <w:b/>
      <w:bCs/>
    </w:rPr>
  </w:style>
  <w:style w:type="character" w:customStyle="1" w:styleId="CommentSubjectChar">
    <w:name w:val="Comment Subject Char"/>
    <w:basedOn w:val="CommentTextChar"/>
    <w:link w:val="CommentSubject"/>
    <w:uiPriority w:val="99"/>
    <w:semiHidden/>
    <w:rsid w:val="00B16FF1"/>
    <w:rPr>
      <w:b/>
      <w:bCs/>
      <w:sz w:val="20"/>
      <w:szCs w:val="20"/>
    </w:rPr>
  </w:style>
  <w:style w:type="paragraph" w:styleId="Revision">
    <w:name w:val="Revision"/>
    <w:hidden/>
    <w:uiPriority w:val="99"/>
    <w:semiHidden/>
    <w:rsid w:val="00FA1505"/>
    <w:pPr>
      <w:spacing w:after="0" w:line="240" w:lineRule="auto"/>
    </w:pPr>
  </w:style>
  <w:style w:type="paragraph" w:styleId="Header">
    <w:name w:val="header"/>
    <w:basedOn w:val="Normal"/>
    <w:link w:val="HeaderChar"/>
    <w:uiPriority w:val="99"/>
    <w:unhideWhenUsed/>
    <w:rsid w:val="00E454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49D"/>
  </w:style>
  <w:style w:type="paragraph" w:styleId="Footer">
    <w:name w:val="footer"/>
    <w:basedOn w:val="Normal"/>
    <w:link w:val="FooterChar"/>
    <w:uiPriority w:val="99"/>
    <w:unhideWhenUsed/>
    <w:rsid w:val="00E454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4944">
      <w:bodyDiv w:val="1"/>
      <w:marLeft w:val="0"/>
      <w:marRight w:val="0"/>
      <w:marTop w:val="0"/>
      <w:marBottom w:val="0"/>
      <w:divBdr>
        <w:top w:val="none" w:sz="0" w:space="0" w:color="auto"/>
        <w:left w:val="none" w:sz="0" w:space="0" w:color="auto"/>
        <w:bottom w:val="none" w:sz="0" w:space="0" w:color="auto"/>
        <w:right w:val="none" w:sz="0" w:space="0" w:color="auto"/>
      </w:divBdr>
    </w:div>
    <w:div w:id="499197418">
      <w:bodyDiv w:val="1"/>
      <w:marLeft w:val="0"/>
      <w:marRight w:val="0"/>
      <w:marTop w:val="0"/>
      <w:marBottom w:val="0"/>
      <w:divBdr>
        <w:top w:val="none" w:sz="0" w:space="0" w:color="auto"/>
        <w:left w:val="none" w:sz="0" w:space="0" w:color="auto"/>
        <w:bottom w:val="none" w:sz="0" w:space="0" w:color="auto"/>
        <w:right w:val="none" w:sz="0" w:space="0" w:color="auto"/>
      </w:divBdr>
    </w:div>
    <w:div w:id="768427322">
      <w:bodyDiv w:val="1"/>
      <w:marLeft w:val="0"/>
      <w:marRight w:val="0"/>
      <w:marTop w:val="0"/>
      <w:marBottom w:val="0"/>
      <w:divBdr>
        <w:top w:val="none" w:sz="0" w:space="0" w:color="auto"/>
        <w:left w:val="none" w:sz="0" w:space="0" w:color="auto"/>
        <w:bottom w:val="none" w:sz="0" w:space="0" w:color="auto"/>
        <w:right w:val="none" w:sz="0" w:space="0" w:color="auto"/>
      </w:divBdr>
    </w:div>
    <w:div w:id="869025614">
      <w:bodyDiv w:val="1"/>
      <w:marLeft w:val="0"/>
      <w:marRight w:val="0"/>
      <w:marTop w:val="0"/>
      <w:marBottom w:val="0"/>
      <w:divBdr>
        <w:top w:val="none" w:sz="0" w:space="0" w:color="auto"/>
        <w:left w:val="none" w:sz="0" w:space="0" w:color="auto"/>
        <w:bottom w:val="none" w:sz="0" w:space="0" w:color="auto"/>
        <w:right w:val="none" w:sz="0" w:space="0" w:color="auto"/>
      </w:divBdr>
    </w:div>
    <w:div w:id="1033650123">
      <w:bodyDiv w:val="1"/>
      <w:marLeft w:val="0"/>
      <w:marRight w:val="0"/>
      <w:marTop w:val="0"/>
      <w:marBottom w:val="0"/>
      <w:divBdr>
        <w:top w:val="none" w:sz="0" w:space="0" w:color="auto"/>
        <w:left w:val="none" w:sz="0" w:space="0" w:color="auto"/>
        <w:bottom w:val="none" w:sz="0" w:space="0" w:color="auto"/>
        <w:right w:val="none" w:sz="0" w:space="0" w:color="auto"/>
      </w:divBdr>
    </w:div>
    <w:div w:id="1311060263">
      <w:bodyDiv w:val="1"/>
      <w:marLeft w:val="0"/>
      <w:marRight w:val="0"/>
      <w:marTop w:val="0"/>
      <w:marBottom w:val="0"/>
      <w:divBdr>
        <w:top w:val="none" w:sz="0" w:space="0" w:color="auto"/>
        <w:left w:val="none" w:sz="0" w:space="0" w:color="auto"/>
        <w:bottom w:val="none" w:sz="0" w:space="0" w:color="auto"/>
        <w:right w:val="none" w:sz="0" w:space="0" w:color="auto"/>
      </w:divBdr>
    </w:div>
    <w:div w:id="1429156470">
      <w:bodyDiv w:val="1"/>
      <w:marLeft w:val="0"/>
      <w:marRight w:val="0"/>
      <w:marTop w:val="0"/>
      <w:marBottom w:val="0"/>
      <w:divBdr>
        <w:top w:val="none" w:sz="0" w:space="0" w:color="auto"/>
        <w:left w:val="none" w:sz="0" w:space="0" w:color="auto"/>
        <w:bottom w:val="none" w:sz="0" w:space="0" w:color="auto"/>
        <w:right w:val="none" w:sz="0" w:space="0" w:color="auto"/>
      </w:divBdr>
    </w:div>
    <w:div w:id="1441535322">
      <w:bodyDiv w:val="1"/>
      <w:marLeft w:val="0"/>
      <w:marRight w:val="0"/>
      <w:marTop w:val="0"/>
      <w:marBottom w:val="0"/>
      <w:divBdr>
        <w:top w:val="none" w:sz="0" w:space="0" w:color="auto"/>
        <w:left w:val="none" w:sz="0" w:space="0" w:color="auto"/>
        <w:bottom w:val="none" w:sz="0" w:space="0" w:color="auto"/>
        <w:right w:val="none" w:sz="0" w:space="0" w:color="auto"/>
      </w:divBdr>
    </w:div>
    <w:div w:id="1565919388">
      <w:bodyDiv w:val="1"/>
      <w:marLeft w:val="0"/>
      <w:marRight w:val="0"/>
      <w:marTop w:val="0"/>
      <w:marBottom w:val="0"/>
      <w:divBdr>
        <w:top w:val="none" w:sz="0" w:space="0" w:color="auto"/>
        <w:left w:val="none" w:sz="0" w:space="0" w:color="auto"/>
        <w:bottom w:val="none" w:sz="0" w:space="0" w:color="auto"/>
        <w:right w:val="none" w:sz="0" w:space="0" w:color="auto"/>
      </w:divBdr>
    </w:div>
    <w:div w:id="16399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 M a t t e r s ! 9 8 9 9 0 9 0 . 1 < / d o c u m e n t i d >  
     < s e n d e r i d > H U G O . R A T H S M A N < / s e n d e r i d >  
     < s e n d e r e m a i l > H U G O . R A T H S M A N @ S C H J O D T . C O M < / s e n d e r e m a i l >  
     < l a s t m o d i f i e d > 2 0 2 2 - 0 4 - 1 4 T 1 5 : 2 5 : 0 0 . 0 0 0 0 0 0 0 + 0 2 : 0 0 < / l a s t m o d i f i e d >  
     < d a t a b a s e > M a t t e r s < / d a t a b a s e >  
 < / p r o p e r t i e s > 
</file>

<file path=customXml/itemProps1.xml><?xml version="1.0" encoding="utf-8"?>
<ds:datastoreItem xmlns:ds="http://schemas.openxmlformats.org/officeDocument/2006/customXml" ds:itemID="{56023404-B35E-9641-A437-CD064764A21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15328</Words>
  <Characters>95800</Characters>
  <Application>Microsoft Office Word</Application>
  <DocSecurity>4</DocSecurity>
  <Lines>2177</Lines>
  <Paragraphs>726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Bricca</dc:creator>
  <cp:keywords/>
  <dc:description/>
  <cp:lastModifiedBy>Hugo Rathsman / Schjødt</cp:lastModifiedBy>
  <cp:revision>2</cp:revision>
  <cp:lastPrinted>2021-01-28T12:30:00Z</cp:lastPrinted>
  <dcterms:created xsi:type="dcterms:W3CDTF">2022-04-25T19:34:00Z</dcterms:created>
  <dcterms:modified xsi:type="dcterms:W3CDTF">2022-04-25T19:34:00Z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503298</vt:lpwstr>
  </property>
  <property fmtid="{D5CDD505-2E9C-101B-9397-08002B2CF9AE}" pid="3" name="PSACMatter">
    <vt:lpwstr>503298-603</vt:lpwstr>
  </property>
</Properties>
</file>